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F2733" w14:textId="7EB0F70E" w:rsidR="00CA2FEC" w:rsidRPr="00D74974" w:rsidRDefault="00C64D83" w:rsidP="00CA2FEC">
      <w:pPr>
        <w:jc w:val="center"/>
        <w:rPr>
          <w:rFonts w:ascii="Arial" w:hAnsi="Arial" w:cs="Arial"/>
          <w:b/>
          <w:sz w:val="22"/>
          <w:szCs w:val="22"/>
        </w:rPr>
      </w:pPr>
      <w:r>
        <w:rPr>
          <w:rFonts w:ascii="Arial" w:hAnsi="Arial" w:cs="Arial"/>
          <w:b/>
          <w:sz w:val="22"/>
          <w:szCs w:val="22"/>
        </w:rPr>
        <w:t>FULL</w:t>
      </w:r>
      <w:r w:rsidR="00CA2FEC" w:rsidRPr="00D74974">
        <w:rPr>
          <w:rFonts w:ascii="Arial" w:hAnsi="Arial" w:cs="Arial"/>
          <w:b/>
          <w:sz w:val="22"/>
          <w:szCs w:val="22"/>
        </w:rPr>
        <w:t xml:space="preserve"> MEETING of </w:t>
      </w:r>
    </w:p>
    <w:p w14:paraId="1D8FD32E" w14:textId="77777777" w:rsidR="00CA2FEC" w:rsidRPr="00D74974" w:rsidRDefault="00CA2FEC" w:rsidP="00CA2FEC">
      <w:pPr>
        <w:jc w:val="center"/>
        <w:rPr>
          <w:rFonts w:ascii="Arial" w:hAnsi="Arial" w:cs="Arial"/>
          <w:b/>
          <w:sz w:val="22"/>
          <w:szCs w:val="22"/>
        </w:rPr>
      </w:pPr>
      <w:r w:rsidRPr="00D74974">
        <w:rPr>
          <w:rFonts w:ascii="Arial" w:hAnsi="Arial" w:cs="Arial"/>
          <w:b/>
          <w:sz w:val="22"/>
          <w:szCs w:val="22"/>
        </w:rPr>
        <w:t xml:space="preserve">BRETTENHAM AND KILVERSTONE PARISH COUNCIL </w:t>
      </w:r>
    </w:p>
    <w:p w14:paraId="31A544BC" w14:textId="196E4AC7" w:rsidR="00CA2FEC" w:rsidRPr="00D74974" w:rsidRDefault="00CA2FEC" w:rsidP="00CA2FEC">
      <w:pPr>
        <w:jc w:val="center"/>
        <w:rPr>
          <w:rFonts w:ascii="Arial" w:hAnsi="Arial" w:cs="Arial"/>
          <w:b/>
          <w:sz w:val="22"/>
          <w:szCs w:val="22"/>
        </w:rPr>
      </w:pPr>
      <w:r w:rsidRPr="00D74974">
        <w:rPr>
          <w:rFonts w:ascii="Arial" w:hAnsi="Arial" w:cs="Arial"/>
          <w:b/>
          <w:sz w:val="22"/>
          <w:szCs w:val="22"/>
        </w:rPr>
        <w:t xml:space="preserve">held in the Kilverstone Estate Office </w:t>
      </w:r>
    </w:p>
    <w:p w14:paraId="2C4A9C8A" w14:textId="7B456030" w:rsidR="00CA2FEC" w:rsidRPr="00D74974" w:rsidRDefault="00CA2FEC" w:rsidP="00CA2FEC">
      <w:pPr>
        <w:jc w:val="center"/>
        <w:rPr>
          <w:rFonts w:ascii="Arial" w:hAnsi="Arial" w:cs="Arial"/>
          <w:b/>
          <w:sz w:val="22"/>
          <w:szCs w:val="22"/>
        </w:rPr>
      </w:pPr>
      <w:r w:rsidRPr="00D74974">
        <w:rPr>
          <w:rFonts w:ascii="Arial" w:hAnsi="Arial" w:cs="Arial"/>
          <w:b/>
          <w:sz w:val="22"/>
          <w:szCs w:val="22"/>
        </w:rPr>
        <w:t xml:space="preserve">on Tuesday </w:t>
      </w:r>
      <w:r w:rsidR="00AF43E8">
        <w:rPr>
          <w:rFonts w:ascii="Arial" w:hAnsi="Arial" w:cs="Arial"/>
          <w:b/>
          <w:sz w:val="22"/>
          <w:szCs w:val="22"/>
        </w:rPr>
        <w:t>21</w:t>
      </w:r>
      <w:r w:rsidR="00AF43E8" w:rsidRPr="00AF43E8">
        <w:rPr>
          <w:rFonts w:ascii="Arial" w:hAnsi="Arial" w:cs="Arial"/>
          <w:b/>
          <w:sz w:val="22"/>
          <w:szCs w:val="22"/>
          <w:vertAlign w:val="superscript"/>
        </w:rPr>
        <w:t>st</w:t>
      </w:r>
      <w:r w:rsidR="00AF43E8">
        <w:rPr>
          <w:rFonts w:ascii="Arial" w:hAnsi="Arial" w:cs="Arial"/>
          <w:b/>
          <w:sz w:val="22"/>
          <w:szCs w:val="22"/>
        </w:rPr>
        <w:t xml:space="preserve"> July </w:t>
      </w:r>
      <w:r w:rsidRPr="00D74974">
        <w:rPr>
          <w:rFonts w:ascii="Arial" w:hAnsi="Arial" w:cs="Arial"/>
          <w:b/>
          <w:sz w:val="22"/>
          <w:szCs w:val="22"/>
        </w:rPr>
        <w:t>2026 a</w:t>
      </w:r>
      <w:r w:rsidR="00AF43E8">
        <w:rPr>
          <w:rFonts w:ascii="Arial" w:hAnsi="Arial" w:cs="Arial"/>
          <w:b/>
          <w:sz w:val="22"/>
          <w:szCs w:val="22"/>
        </w:rPr>
        <w:t>t 19:00</w:t>
      </w:r>
    </w:p>
    <w:p w14:paraId="658628A7" w14:textId="77777777" w:rsidR="00CA2FEC" w:rsidRPr="009165E7" w:rsidRDefault="00CA2FEC" w:rsidP="00CA2FEC">
      <w:pPr>
        <w:ind w:left="567"/>
        <w:rPr>
          <w:rFonts w:ascii="Arial" w:hAnsi="Arial" w:cs="Arial"/>
          <w:sz w:val="22"/>
          <w:szCs w:val="22"/>
        </w:rPr>
      </w:pPr>
      <w:r w:rsidRPr="009165E7">
        <w:rPr>
          <w:rFonts w:ascii="Arial" w:hAnsi="Arial" w:cs="Arial"/>
          <w:sz w:val="22"/>
          <w:szCs w:val="22"/>
        </w:rPr>
        <w:tab/>
      </w:r>
      <w:r w:rsidRPr="009165E7">
        <w:rPr>
          <w:rFonts w:ascii="Arial" w:hAnsi="Arial" w:cs="Arial"/>
          <w:sz w:val="22"/>
          <w:szCs w:val="22"/>
        </w:rPr>
        <w:tab/>
      </w:r>
    </w:p>
    <w:p w14:paraId="17A1C4E2" w14:textId="21E13FF3" w:rsidR="003C3039" w:rsidRPr="004C4FB8" w:rsidRDefault="003C3039" w:rsidP="00CA2FEC">
      <w:pPr>
        <w:numPr>
          <w:ilvl w:val="0"/>
          <w:numId w:val="1"/>
        </w:numPr>
        <w:rPr>
          <w:rFonts w:ascii="Arial" w:hAnsi="Arial" w:cs="Arial"/>
          <w:sz w:val="22"/>
          <w:szCs w:val="22"/>
        </w:rPr>
      </w:pPr>
      <w:r>
        <w:rPr>
          <w:rFonts w:ascii="Arial" w:hAnsi="Arial" w:cs="Arial"/>
          <w:b/>
          <w:bCs/>
          <w:sz w:val="22"/>
          <w:szCs w:val="22"/>
        </w:rPr>
        <w:t>Attendance</w:t>
      </w:r>
    </w:p>
    <w:p w14:paraId="324C249E" w14:textId="77777777" w:rsidR="004C4FB8" w:rsidRPr="003C3039" w:rsidRDefault="004C4FB8" w:rsidP="004C4FB8">
      <w:pPr>
        <w:ind w:left="567"/>
        <w:rPr>
          <w:rFonts w:ascii="Arial" w:hAnsi="Arial" w:cs="Arial"/>
          <w:sz w:val="22"/>
          <w:szCs w:val="22"/>
        </w:rPr>
      </w:pPr>
    </w:p>
    <w:p w14:paraId="5DE18710" w14:textId="2B835A0C" w:rsidR="004C4FB8" w:rsidRDefault="004C4FB8" w:rsidP="004C4FB8">
      <w:pPr>
        <w:ind w:left="567"/>
        <w:rPr>
          <w:rFonts w:ascii="Arial" w:hAnsi="Arial" w:cs="Arial"/>
          <w:sz w:val="22"/>
          <w:szCs w:val="22"/>
        </w:rPr>
      </w:pPr>
      <w:r>
        <w:rPr>
          <w:rFonts w:ascii="Arial" w:hAnsi="Arial" w:cs="Arial"/>
          <w:sz w:val="22"/>
          <w:szCs w:val="22"/>
        </w:rPr>
        <w:t xml:space="preserve">Councillors Present: Cllr Bick (Chair), Cllr Skirving (VC), Cllr Exton, Cllr Gordon, Cllr Hughes, Cllr </w:t>
      </w:r>
      <w:r w:rsidR="004E48A4">
        <w:rPr>
          <w:rFonts w:ascii="Arial" w:hAnsi="Arial" w:cs="Arial"/>
          <w:sz w:val="22"/>
          <w:szCs w:val="22"/>
        </w:rPr>
        <w:t>Todd</w:t>
      </w:r>
      <w:r>
        <w:rPr>
          <w:rFonts w:ascii="Arial" w:hAnsi="Arial" w:cs="Arial"/>
          <w:sz w:val="22"/>
          <w:szCs w:val="22"/>
        </w:rPr>
        <w:t>, Cllr Wright</w:t>
      </w:r>
    </w:p>
    <w:p w14:paraId="3E7DBB57" w14:textId="16BEBE39" w:rsidR="004C4FB8" w:rsidRDefault="004C4FB8" w:rsidP="004C4FB8">
      <w:pPr>
        <w:ind w:left="567"/>
        <w:rPr>
          <w:rFonts w:ascii="Arial" w:hAnsi="Arial" w:cs="Arial"/>
          <w:sz w:val="22"/>
          <w:szCs w:val="22"/>
        </w:rPr>
      </w:pPr>
    </w:p>
    <w:p w14:paraId="19F9B8A1" w14:textId="6A6526A8" w:rsidR="004C4FB8" w:rsidRDefault="009C0089" w:rsidP="004C4FB8">
      <w:pPr>
        <w:ind w:left="567"/>
        <w:rPr>
          <w:rFonts w:ascii="Arial" w:hAnsi="Arial" w:cs="Arial"/>
          <w:sz w:val="22"/>
          <w:szCs w:val="22"/>
        </w:rPr>
      </w:pPr>
      <w:r>
        <w:rPr>
          <w:rFonts w:ascii="Arial" w:hAnsi="Arial" w:cs="Arial"/>
          <w:sz w:val="22"/>
          <w:szCs w:val="22"/>
        </w:rPr>
        <w:t>Also,</w:t>
      </w:r>
      <w:r w:rsidR="004C4FB8">
        <w:rPr>
          <w:rFonts w:ascii="Arial" w:hAnsi="Arial" w:cs="Arial"/>
          <w:sz w:val="22"/>
          <w:szCs w:val="22"/>
        </w:rPr>
        <w:t xml:space="preserve"> in attendance</w:t>
      </w:r>
      <w:r w:rsidR="002E1F9C">
        <w:rPr>
          <w:rFonts w:ascii="Arial" w:hAnsi="Arial" w:cs="Arial"/>
          <w:sz w:val="22"/>
          <w:szCs w:val="22"/>
        </w:rPr>
        <w:t>:</w:t>
      </w:r>
      <w:r w:rsidR="004C4FB8">
        <w:rPr>
          <w:rFonts w:ascii="Arial" w:hAnsi="Arial" w:cs="Arial"/>
          <w:sz w:val="22"/>
          <w:szCs w:val="22"/>
        </w:rPr>
        <w:t xml:space="preserve"> Sarah Fulcher, Cllr Robert Kybird </w:t>
      </w:r>
      <w:r w:rsidR="002E1F9C">
        <w:rPr>
          <w:rFonts w:ascii="Arial" w:hAnsi="Arial" w:cs="Arial"/>
          <w:sz w:val="22"/>
          <w:szCs w:val="22"/>
        </w:rPr>
        <w:t>and</w:t>
      </w:r>
      <w:r w:rsidR="004C4FB8">
        <w:rPr>
          <w:rFonts w:ascii="Arial" w:hAnsi="Arial" w:cs="Arial"/>
          <w:sz w:val="22"/>
          <w:szCs w:val="22"/>
        </w:rPr>
        <w:t xml:space="preserve"> Cllr Scott Hussey</w:t>
      </w:r>
    </w:p>
    <w:p w14:paraId="68B0AC6D" w14:textId="4390890F" w:rsidR="00250226" w:rsidRDefault="00250226" w:rsidP="004C4FB8">
      <w:pPr>
        <w:ind w:left="567"/>
        <w:rPr>
          <w:rFonts w:ascii="Arial" w:hAnsi="Arial" w:cs="Arial"/>
          <w:sz w:val="22"/>
          <w:szCs w:val="22"/>
        </w:rPr>
      </w:pPr>
      <w:r>
        <w:rPr>
          <w:rFonts w:ascii="Arial" w:hAnsi="Arial" w:cs="Arial"/>
          <w:sz w:val="22"/>
          <w:szCs w:val="22"/>
        </w:rPr>
        <w:t>No members of public were present.</w:t>
      </w:r>
    </w:p>
    <w:p w14:paraId="0970E019" w14:textId="6378060B" w:rsidR="004C4FB8" w:rsidRPr="003C3039" w:rsidRDefault="004C4FB8" w:rsidP="004C4FB8">
      <w:pPr>
        <w:ind w:left="567"/>
        <w:rPr>
          <w:rFonts w:ascii="Arial" w:hAnsi="Arial" w:cs="Arial"/>
          <w:sz w:val="22"/>
          <w:szCs w:val="22"/>
        </w:rPr>
      </w:pPr>
    </w:p>
    <w:p w14:paraId="6F9C581C" w14:textId="77777777" w:rsidR="008932EB" w:rsidRPr="004C4FB8" w:rsidRDefault="008932EB" w:rsidP="003C3039">
      <w:pPr>
        <w:numPr>
          <w:ilvl w:val="0"/>
          <w:numId w:val="1"/>
        </w:numPr>
        <w:rPr>
          <w:rFonts w:ascii="Arial" w:hAnsi="Arial" w:cs="Arial"/>
          <w:sz w:val="22"/>
          <w:szCs w:val="22"/>
        </w:rPr>
      </w:pPr>
      <w:r>
        <w:rPr>
          <w:rFonts w:ascii="Arial" w:hAnsi="Arial" w:cs="Arial"/>
          <w:b/>
          <w:bCs/>
          <w:sz w:val="22"/>
          <w:szCs w:val="22"/>
        </w:rPr>
        <w:t xml:space="preserve">To receive any </w:t>
      </w:r>
      <w:r w:rsidRPr="00F334A4">
        <w:rPr>
          <w:rFonts w:ascii="Arial" w:hAnsi="Arial" w:cs="Arial"/>
          <w:b/>
          <w:bCs/>
          <w:sz w:val="22"/>
          <w:szCs w:val="22"/>
        </w:rPr>
        <w:t>Declarations of Interest</w:t>
      </w:r>
      <w:r>
        <w:rPr>
          <w:rFonts w:ascii="Arial" w:hAnsi="Arial" w:cs="Arial"/>
          <w:b/>
          <w:bCs/>
          <w:sz w:val="22"/>
          <w:szCs w:val="22"/>
        </w:rPr>
        <w:t xml:space="preserve"> and requests for dispensations</w:t>
      </w:r>
    </w:p>
    <w:p w14:paraId="6F37F914" w14:textId="61884C2A" w:rsidR="004C4FB8" w:rsidRPr="004C4FB8" w:rsidRDefault="004C4FB8" w:rsidP="004C4FB8">
      <w:pPr>
        <w:ind w:left="567"/>
        <w:rPr>
          <w:rFonts w:ascii="Arial" w:hAnsi="Arial" w:cs="Arial"/>
          <w:sz w:val="22"/>
          <w:szCs w:val="22"/>
        </w:rPr>
      </w:pPr>
      <w:r w:rsidRPr="004C4FB8">
        <w:rPr>
          <w:rFonts w:ascii="Arial" w:hAnsi="Arial" w:cs="Arial"/>
          <w:sz w:val="22"/>
          <w:szCs w:val="22"/>
        </w:rPr>
        <w:t>None</w:t>
      </w:r>
    </w:p>
    <w:p w14:paraId="3756A5FF" w14:textId="7CC8576C" w:rsidR="008932EB" w:rsidRPr="008932EB" w:rsidRDefault="008932EB" w:rsidP="008932EB">
      <w:pPr>
        <w:ind w:left="567"/>
        <w:rPr>
          <w:rFonts w:ascii="Arial" w:hAnsi="Arial" w:cs="Arial"/>
          <w:sz w:val="22"/>
          <w:szCs w:val="22"/>
        </w:rPr>
      </w:pPr>
    </w:p>
    <w:p w14:paraId="15302D2E" w14:textId="295A6847" w:rsidR="003C3039" w:rsidRPr="004C4FB8" w:rsidRDefault="0027449D" w:rsidP="008932EB">
      <w:pPr>
        <w:numPr>
          <w:ilvl w:val="0"/>
          <w:numId w:val="1"/>
        </w:numPr>
        <w:rPr>
          <w:rFonts w:ascii="Arial" w:hAnsi="Arial" w:cs="Arial"/>
          <w:sz w:val="22"/>
          <w:szCs w:val="22"/>
        </w:rPr>
      </w:pPr>
      <w:r w:rsidRPr="008932EB">
        <w:rPr>
          <w:rFonts w:ascii="Arial" w:hAnsi="Arial" w:cs="Arial"/>
          <w:b/>
          <w:bCs/>
          <w:sz w:val="22"/>
          <w:szCs w:val="22"/>
        </w:rPr>
        <w:t xml:space="preserve">To approve </w:t>
      </w:r>
      <w:r w:rsidR="00664914">
        <w:rPr>
          <w:rFonts w:ascii="Arial" w:hAnsi="Arial" w:cs="Arial"/>
          <w:b/>
          <w:bCs/>
          <w:sz w:val="22"/>
          <w:szCs w:val="22"/>
        </w:rPr>
        <w:t xml:space="preserve">the </w:t>
      </w:r>
      <w:r w:rsidRPr="008932EB">
        <w:rPr>
          <w:rFonts w:ascii="Arial" w:hAnsi="Arial" w:cs="Arial"/>
          <w:b/>
          <w:bCs/>
          <w:sz w:val="22"/>
          <w:szCs w:val="22"/>
        </w:rPr>
        <w:t>minutes of</w:t>
      </w:r>
      <w:r w:rsidR="000273F3" w:rsidRPr="008932EB">
        <w:rPr>
          <w:rFonts w:ascii="Arial" w:hAnsi="Arial" w:cs="Arial"/>
          <w:b/>
          <w:bCs/>
          <w:sz w:val="22"/>
          <w:szCs w:val="22"/>
        </w:rPr>
        <w:t xml:space="preserve"> the</w:t>
      </w:r>
      <w:r w:rsidRPr="008932EB">
        <w:rPr>
          <w:rFonts w:ascii="Arial" w:hAnsi="Arial" w:cs="Arial"/>
          <w:b/>
          <w:bCs/>
          <w:sz w:val="22"/>
          <w:szCs w:val="22"/>
        </w:rPr>
        <w:t xml:space="preserve"> previous meeting held on 12 May 2026</w:t>
      </w:r>
    </w:p>
    <w:p w14:paraId="21332B96" w14:textId="0F0E2B65" w:rsidR="003C3039" w:rsidRDefault="00A13CE0" w:rsidP="00A13CE0">
      <w:pPr>
        <w:ind w:left="567"/>
        <w:rPr>
          <w:rFonts w:ascii="Arial" w:hAnsi="Arial" w:cs="Arial"/>
          <w:sz w:val="22"/>
          <w:szCs w:val="22"/>
        </w:rPr>
      </w:pPr>
      <w:r w:rsidRPr="00A13CE0">
        <w:rPr>
          <w:rFonts w:ascii="Arial" w:hAnsi="Arial" w:cs="Arial"/>
          <w:sz w:val="22"/>
          <w:szCs w:val="22"/>
        </w:rPr>
        <w:t>The minutes of the Parish Council meeting held on 12 May 2026, having previously been circulated to all members, were approved and signed by the Chair.</w:t>
      </w:r>
    </w:p>
    <w:p w14:paraId="120AD872" w14:textId="486EE4F0" w:rsidR="00A13CE0" w:rsidRPr="0027449D" w:rsidRDefault="00A13CE0" w:rsidP="00A13CE0">
      <w:pPr>
        <w:ind w:left="567"/>
        <w:rPr>
          <w:rFonts w:ascii="Arial" w:hAnsi="Arial" w:cs="Arial"/>
          <w:sz w:val="22"/>
          <w:szCs w:val="22"/>
        </w:rPr>
      </w:pPr>
    </w:p>
    <w:p w14:paraId="428271F5" w14:textId="33475A89" w:rsidR="0027449D" w:rsidRPr="004C4FB8" w:rsidRDefault="0027449D" w:rsidP="00CA2FEC">
      <w:pPr>
        <w:numPr>
          <w:ilvl w:val="0"/>
          <w:numId w:val="1"/>
        </w:numPr>
        <w:rPr>
          <w:rFonts w:ascii="Arial" w:hAnsi="Arial" w:cs="Arial"/>
          <w:sz w:val="22"/>
          <w:szCs w:val="22"/>
        </w:rPr>
      </w:pPr>
      <w:r>
        <w:rPr>
          <w:rFonts w:ascii="Arial" w:hAnsi="Arial" w:cs="Arial"/>
          <w:b/>
          <w:bCs/>
          <w:sz w:val="22"/>
          <w:szCs w:val="22"/>
        </w:rPr>
        <w:t xml:space="preserve">To co-opt </w:t>
      </w:r>
      <w:r w:rsidR="000273F3">
        <w:rPr>
          <w:rFonts w:ascii="Arial" w:hAnsi="Arial" w:cs="Arial"/>
          <w:b/>
          <w:bCs/>
          <w:sz w:val="22"/>
          <w:szCs w:val="22"/>
        </w:rPr>
        <w:t>a councillor to fill the vacant seat</w:t>
      </w:r>
    </w:p>
    <w:p w14:paraId="13BE36B7" w14:textId="6BB7E679" w:rsidR="003C3039" w:rsidRDefault="00A13CE0" w:rsidP="003C3039">
      <w:pPr>
        <w:pStyle w:val="ListParagraph"/>
        <w:rPr>
          <w:rFonts w:ascii="Arial" w:hAnsi="Arial" w:cs="Arial"/>
          <w:sz w:val="22"/>
          <w:szCs w:val="22"/>
        </w:rPr>
      </w:pPr>
      <w:r w:rsidRPr="00A13CE0">
        <w:rPr>
          <w:rFonts w:ascii="Arial" w:hAnsi="Arial" w:cs="Arial"/>
          <w:sz w:val="22"/>
          <w:szCs w:val="22"/>
        </w:rPr>
        <w:t>It was resolved to co-opt Cllr Jane Gordon to fill the vacant seat. The Declaration of Acceptance of Office and Declaration of Interests were duly completed.</w:t>
      </w:r>
    </w:p>
    <w:p w14:paraId="429332A8" w14:textId="77777777" w:rsidR="00A13CE0" w:rsidRDefault="00A13CE0" w:rsidP="003C3039">
      <w:pPr>
        <w:pStyle w:val="ListParagraph"/>
        <w:rPr>
          <w:rFonts w:ascii="Arial" w:hAnsi="Arial" w:cs="Arial"/>
          <w:sz w:val="22"/>
          <w:szCs w:val="22"/>
        </w:rPr>
      </w:pPr>
    </w:p>
    <w:p w14:paraId="50B024AE" w14:textId="356B1456" w:rsidR="008932EB" w:rsidRPr="00A25998" w:rsidRDefault="003C3039" w:rsidP="008932EB">
      <w:pPr>
        <w:numPr>
          <w:ilvl w:val="0"/>
          <w:numId w:val="1"/>
        </w:numPr>
        <w:rPr>
          <w:rFonts w:ascii="Arial" w:hAnsi="Arial" w:cs="Arial"/>
          <w:sz w:val="22"/>
          <w:szCs w:val="22"/>
        </w:rPr>
      </w:pPr>
      <w:r w:rsidRPr="00B20029">
        <w:rPr>
          <w:rFonts w:ascii="Arial" w:hAnsi="Arial" w:cs="Arial"/>
          <w:b/>
          <w:bCs/>
          <w:sz w:val="22"/>
          <w:szCs w:val="22"/>
        </w:rPr>
        <w:t>Matters Arising</w:t>
      </w:r>
      <w:r w:rsidR="008932EB">
        <w:rPr>
          <w:rFonts w:ascii="Arial" w:hAnsi="Arial" w:cs="Arial"/>
          <w:b/>
          <w:bCs/>
          <w:sz w:val="22"/>
          <w:szCs w:val="22"/>
        </w:rPr>
        <w:t xml:space="preserve"> (not elsewhere on the agenda)</w:t>
      </w:r>
    </w:p>
    <w:p w14:paraId="306B27DD" w14:textId="15C14FDD" w:rsidR="00B20029" w:rsidRDefault="00B20029" w:rsidP="00EB1B00">
      <w:pPr>
        <w:pStyle w:val="ListParagraph"/>
        <w:numPr>
          <w:ilvl w:val="0"/>
          <w:numId w:val="11"/>
        </w:numPr>
        <w:rPr>
          <w:rFonts w:ascii="Arial" w:hAnsi="Arial" w:cs="Arial"/>
          <w:sz w:val="22"/>
          <w:szCs w:val="22"/>
        </w:rPr>
      </w:pPr>
      <w:r w:rsidRPr="00EB1B00">
        <w:rPr>
          <w:rFonts w:ascii="Arial" w:hAnsi="Arial" w:cs="Arial"/>
          <w:sz w:val="22"/>
          <w:szCs w:val="22"/>
        </w:rPr>
        <w:t>NALC Award Scheme</w:t>
      </w:r>
    </w:p>
    <w:p w14:paraId="6C42D081" w14:textId="051E9EE4" w:rsidR="000B5F64" w:rsidRDefault="00A13CE0" w:rsidP="000B5F64">
      <w:pPr>
        <w:pStyle w:val="ListParagraph"/>
        <w:ind w:left="927"/>
        <w:rPr>
          <w:rFonts w:ascii="Arial" w:hAnsi="Arial" w:cs="Arial"/>
          <w:sz w:val="22"/>
          <w:szCs w:val="22"/>
        </w:rPr>
      </w:pPr>
      <w:r>
        <w:rPr>
          <w:rFonts w:ascii="Arial" w:hAnsi="Arial" w:cs="Arial"/>
          <w:sz w:val="22"/>
          <w:szCs w:val="22"/>
        </w:rPr>
        <w:t>I</w:t>
      </w:r>
      <w:r w:rsidRPr="00A13CE0">
        <w:rPr>
          <w:rFonts w:ascii="Arial" w:hAnsi="Arial" w:cs="Arial"/>
          <w:sz w:val="22"/>
          <w:szCs w:val="22"/>
        </w:rPr>
        <w:t xml:space="preserve">t was agreed that the Parish Council would apply for </w:t>
      </w:r>
      <w:r w:rsidR="00C04BF4" w:rsidRPr="00A13CE0">
        <w:rPr>
          <w:rFonts w:ascii="Arial" w:hAnsi="Arial" w:cs="Arial"/>
          <w:sz w:val="22"/>
          <w:szCs w:val="22"/>
        </w:rPr>
        <w:t>bronze</w:t>
      </w:r>
      <w:r w:rsidRPr="00A13CE0">
        <w:rPr>
          <w:rFonts w:ascii="Arial" w:hAnsi="Arial" w:cs="Arial"/>
          <w:sz w:val="22"/>
          <w:szCs w:val="22"/>
        </w:rPr>
        <w:t xml:space="preserve"> accreditation in September</w:t>
      </w:r>
    </w:p>
    <w:p w14:paraId="34A14346" w14:textId="23C2ABCB" w:rsidR="000B5F64" w:rsidRPr="000B5F64" w:rsidRDefault="000B5F64" w:rsidP="000B5F64">
      <w:pPr>
        <w:pStyle w:val="ListParagraph"/>
        <w:numPr>
          <w:ilvl w:val="0"/>
          <w:numId w:val="11"/>
        </w:numPr>
        <w:rPr>
          <w:rFonts w:ascii="Arial" w:hAnsi="Arial" w:cs="Arial"/>
          <w:sz w:val="22"/>
          <w:szCs w:val="22"/>
        </w:rPr>
      </w:pPr>
      <w:r>
        <w:rPr>
          <w:rFonts w:ascii="Arial" w:hAnsi="Arial" w:cs="Arial"/>
          <w:sz w:val="22"/>
          <w:szCs w:val="22"/>
        </w:rPr>
        <w:t>Public P</w:t>
      </w:r>
      <w:r w:rsidR="00814E5F">
        <w:rPr>
          <w:rFonts w:ascii="Arial" w:hAnsi="Arial" w:cs="Arial"/>
          <w:sz w:val="22"/>
          <w:szCs w:val="22"/>
        </w:rPr>
        <w:t>latform for participation</w:t>
      </w:r>
    </w:p>
    <w:p w14:paraId="61E74F5E" w14:textId="01655C71" w:rsidR="003C3039" w:rsidRPr="003C3039" w:rsidRDefault="003C3039" w:rsidP="003C3039">
      <w:pPr>
        <w:rPr>
          <w:rFonts w:ascii="Arial" w:hAnsi="Arial" w:cs="Arial"/>
          <w:sz w:val="22"/>
          <w:szCs w:val="22"/>
        </w:rPr>
      </w:pPr>
    </w:p>
    <w:p w14:paraId="6835A3FA" w14:textId="4A9E6487" w:rsidR="003C3039" w:rsidRPr="003C3039" w:rsidRDefault="003C3039" w:rsidP="00CA2FEC">
      <w:pPr>
        <w:numPr>
          <w:ilvl w:val="0"/>
          <w:numId w:val="1"/>
        </w:numPr>
        <w:rPr>
          <w:rFonts w:ascii="Arial" w:hAnsi="Arial" w:cs="Arial"/>
          <w:sz w:val="22"/>
          <w:szCs w:val="22"/>
        </w:rPr>
      </w:pPr>
      <w:r>
        <w:rPr>
          <w:rFonts w:ascii="Arial" w:hAnsi="Arial" w:cs="Arial"/>
          <w:b/>
          <w:bCs/>
          <w:sz w:val="22"/>
          <w:szCs w:val="22"/>
        </w:rPr>
        <w:t>Finance</w:t>
      </w:r>
    </w:p>
    <w:p w14:paraId="6187F453" w14:textId="08C14790" w:rsidR="003C3039" w:rsidRDefault="00691DBB" w:rsidP="00EB1B00">
      <w:pPr>
        <w:pStyle w:val="ListParagraph"/>
        <w:numPr>
          <w:ilvl w:val="1"/>
          <w:numId w:val="8"/>
        </w:numPr>
        <w:ind w:left="993" w:hanging="426"/>
        <w:rPr>
          <w:rFonts w:ascii="Arial" w:hAnsi="Arial" w:cs="Arial"/>
          <w:sz w:val="22"/>
          <w:szCs w:val="22"/>
        </w:rPr>
      </w:pPr>
      <w:r w:rsidRPr="00EB1B00">
        <w:rPr>
          <w:rFonts w:ascii="Arial" w:hAnsi="Arial" w:cs="Arial"/>
          <w:sz w:val="22"/>
          <w:szCs w:val="22"/>
        </w:rPr>
        <w:t>P</w:t>
      </w:r>
      <w:r w:rsidR="003C3039" w:rsidRPr="00EB1B00">
        <w:rPr>
          <w:rFonts w:ascii="Arial" w:hAnsi="Arial" w:cs="Arial"/>
          <w:sz w:val="22"/>
          <w:szCs w:val="22"/>
        </w:rPr>
        <w:t>ayment</w:t>
      </w:r>
      <w:r w:rsidRPr="00EB1B00">
        <w:rPr>
          <w:rFonts w:ascii="Arial" w:hAnsi="Arial" w:cs="Arial"/>
          <w:sz w:val="22"/>
          <w:szCs w:val="22"/>
        </w:rPr>
        <w:t xml:space="preserve"> Approvals</w:t>
      </w:r>
    </w:p>
    <w:p w14:paraId="2CE3666E" w14:textId="633EB380" w:rsidR="00A25998" w:rsidRDefault="00A25998" w:rsidP="00A25998">
      <w:pPr>
        <w:pStyle w:val="ListParagraph"/>
        <w:numPr>
          <w:ilvl w:val="2"/>
          <w:numId w:val="8"/>
        </w:numPr>
        <w:rPr>
          <w:rFonts w:ascii="Arial" w:hAnsi="Arial" w:cs="Arial"/>
          <w:sz w:val="22"/>
          <w:szCs w:val="22"/>
        </w:rPr>
      </w:pPr>
      <w:r>
        <w:rPr>
          <w:rFonts w:ascii="Arial" w:hAnsi="Arial" w:cs="Arial"/>
          <w:sz w:val="22"/>
          <w:szCs w:val="22"/>
        </w:rPr>
        <w:t>Microsoft 365 - £84.99</w:t>
      </w:r>
    </w:p>
    <w:p w14:paraId="3CA10029" w14:textId="03C4D690" w:rsidR="00A25998" w:rsidRPr="00EB1B00" w:rsidRDefault="00A25998" w:rsidP="00A25998">
      <w:pPr>
        <w:pStyle w:val="ListParagraph"/>
        <w:numPr>
          <w:ilvl w:val="2"/>
          <w:numId w:val="8"/>
        </w:numPr>
        <w:rPr>
          <w:rFonts w:ascii="Arial" w:hAnsi="Arial" w:cs="Arial"/>
          <w:sz w:val="22"/>
          <w:szCs w:val="22"/>
        </w:rPr>
      </w:pPr>
      <w:r>
        <w:rPr>
          <w:rFonts w:ascii="Arial" w:hAnsi="Arial" w:cs="Arial"/>
          <w:sz w:val="22"/>
          <w:szCs w:val="22"/>
        </w:rPr>
        <w:t>Norton 360 – £7</w:t>
      </w:r>
      <w:r w:rsidR="001A42D2">
        <w:rPr>
          <w:rFonts w:ascii="Arial" w:hAnsi="Arial" w:cs="Arial"/>
          <w:sz w:val="22"/>
          <w:szCs w:val="22"/>
        </w:rPr>
        <w:t>5</w:t>
      </w:r>
      <w:r>
        <w:rPr>
          <w:rFonts w:ascii="Arial" w:hAnsi="Arial" w:cs="Arial"/>
          <w:sz w:val="22"/>
          <w:szCs w:val="22"/>
        </w:rPr>
        <w:t>.99</w:t>
      </w:r>
    </w:p>
    <w:p w14:paraId="11EA1A9D" w14:textId="3CA1E049" w:rsidR="00A25998" w:rsidRDefault="00CE4EA7" w:rsidP="00A25998">
      <w:pPr>
        <w:pStyle w:val="ListParagraph"/>
        <w:numPr>
          <w:ilvl w:val="1"/>
          <w:numId w:val="8"/>
        </w:numPr>
        <w:ind w:left="993" w:hanging="436"/>
        <w:rPr>
          <w:rFonts w:ascii="Arial" w:hAnsi="Arial" w:cs="Arial"/>
          <w:sz w:val="22"/>
          <w:szCs w:val="22"/>
        </w:rPr>
      </w:pPr>
      <w:r>
        <w:rPr>
          <w:rFonts w:ascii="Arial" w:hAnsi="Arial" w:cs="Arial"/>
          <w:sz w:val="22"/>
          <w:szCs w:val="22"/>
        </w:rPr>
        <w:t>R</w:t>
      </w:r>
      <w:r w:rsidR="003C3039" w:rsidRPr="003C3039">
        <w:rPr>
          <w:rFonts w:ascii="Arial" w:hAnsi="Arial" w:cs="Arial"/>
          <w:sz w:val="22"/>
          <w:szCs w:val="22"/>
        </w:rPr>
        <w:t>eceipts</w:t>
      </w:r>
    </w:p>
    <w:p w14:paraId="0FCFF6C5" w14:textId="0FFEA8BB" w:rsidR="00A25998" w:rsidRPr="00A25998" w:rsidRDefault="00A25998" w:rsidP="00A25998">
      <w:pPr>
        <w:pStyle w:val="ListParagraph"/>
        <w:numPr>
          <w:ilvl w:val="2"/>
          <w:numId w:val="8"/>
        </w:numPr>
        <w:rPr>
          <w:rFonts w:ascii="Arial" w:hAnsi="Arial" w:cs="Arial"/>
          <w:sz w:val="22"/>
          <w:szCs w:val="22"/>
        </w:rPr>
      </w:pPr>
      <w:r>
        <w:rPr>
          <w:rFonts w:ascii="Arial" w:hAnsi="Arial" w:cs="Arial"/>
          <w:sz w:val="22"/>
          <w:szCs w:val="22"/>
        </w:rPr>
        <w:t>POS rental £100.00</w:t>
      </w:r>
    </w:p>
    <w:p w14:paraId="506EC405" w14:textId="3D5D967A" w:rsidR="00A25998" w:rsidRDefault="00D45363" w:rsidP="00EB1B00">
      <w:pPr>
        <w:pStyle w:val="ListParagraph"/>
        <w:numPr>
          <w:ilvl w:val="1"/>
          <w:numId w:val="8"/>
        </w:numPr>
        <w:ind w:left="993" w:hanging="436"/>
        <w:rPr>
          <w:rFonts w:ascii="Arial" w:hAnsi="Arial" w:cs="Arial"/>
          <w:sz w:val="22"/>
          <w:szCs w:val="22"/>
        </w:rPr>
      </w:pPr>
      <w:r>
        <w:rPr>
          <w:rFonts w:ascii="Arial" w:hAnsi="Arial" w:cs="Arial"/>
          <w:sz w:val="22"/>
          <w:szCs w:val="22"/>
        </w:rPr>
        <w:t>RFO</w:t>
      </w:r>
      <w:r w:rsidR="000273F3">
        <w:rPr>
          <w:rFonts w:ascii="Arial" w:hAnsi="Arial" w:cs="Arial"/>
          <w:sz w:val="22"/>
          <w:szCs w:val="22"/>
        </w:rPr>
        <w:t>’</w:t>
      </w:r>
      <w:r>
        <w:rPr>
          <w:rFonts w:ascii="Arial" w:hAnsi="Arial" w:cs="Arial"/>
          <w:sz w:val="22"/>
          <w:szCs w:val="22"/>
        </w:rPr>
        <w:t xml:space="preserve">s </w:t>
      </w:r>
      <w:r w:rsidR="00664914">
        <w:rPr>
          <w:rFonts w:ascii="Arial" w:hAnsi="Arial" w:cs="Arial"/>
          <w:sz w:val="22"/>
          <w:szCs w:val="22"/>
        </w:rPr>
        <w:t>R</w:t>
      </w:r>
      <w:r>
        <w:rPr>
          <w:rFonts w:ascii="Arial" w:hAnsi="Arial" w:cs="Arial"/>
          <w:sz w:val="22"/>
          <w:szCs w:val="22"/>
        </w:rPr>
        <w:t>eport</w:t>
      </w:r>
      <w:r w:rsidR="00CA2FEC" w:rsidRPr="003C3039">
        <w:rPr>
          <w:rFonts w:ascii="Arial" w:hAnsi="Arial" w:cs="Arial"/>
          <w:sz w:val="22"/>
          <w:szCs w:val="22"/>
        </w:rPr>
        <w:t xml:space="preserve">  </w:t>
      </w:r>
      <w:r w:rsidR="00CA2FEC" w:rsidRPr="00EB1B00">
        <w:rPr>
          <w:rFonts w:ascii="Arial" w:hAnsi="Arial" w:cs="Arial"/>
          <w:sz w:val="22"/>
          <w:szCs w:val="22"/>
        </w:rPr>
        <w:t xml:space="preserve">  </w:t>
      </w:r>
    </w:p>
    <w:p w14:paraId="45C3B53F" w14:textId="31DC4A88" w:rsidR="00625FD8" w:rsidRDefault="00625FD8" w:rsidP="00625FD8">
      <w:pPr>
        <w:pStyle w:val="ListParagraph"/>
        <w:ind w:left="360"/>
        <w:rPr>
          <w:rFonts w:ascii="Arial" w:hAnsi="Arial" w:cs="Arial"/>
          <w:sz w:val="22"/>
          <w:szCs w:val="22"/>
        </w:rPr>
      </w:pPr>
    </w:p>
    <w:p w14:paraId="6892F24C" w14:textId="782A69B0" w:rsidR="00625FD8" w:rsidRDefault="00625FD8" w:rsidP="00625FD8">
      <w:pPr>
        <w:pStyle w:val="ListParagraph"/>
        <w:ind w:left="360"/>
        <w:rPr>
          <w:rFonts w:ascii="Arial" w:hAnsi="Arial" w:cs="Arial"/>
          <w:sz w:val="22"/>
          <w:szCs w:val="22"/>
        </w:rPr>
      </w:pPr>
    </w:p>
    <w:p w14:paraId="5377ABBF" w14:textId="2DA367D5" w:rsidR="003C3039" w:rsidRDefault="0074062B" w:rsidP="00A25998">
      <w:pPr>
        <w:pStyle w:val="ListParagraph"/>
        <w:ind w:left="993"/>
        <w:rPr>
          <w:rFonts w:ascii="Arial" w:hAnsi="Arial" w:cs="Arial"/>
          <w:sz w:val="22"/>
          <w:szCs w:val="22"/>
        </w:rPr>
      </w:pPr>
      <w:r>
        <w:rPr>
          <w:rFonts w:ascii="Arial" w:hAnsi="Arial" w:cs="Arial"/>
          <w:noProof/>
          <w:sz w:val="22"/>
          <w:szCs w:val="22"/>
          <w14:ligatures w14:val="standardContextual"/>
        </w:rPr>
        <w:drawing>
          <wp:anchor distT="0" distB="0" distL="114300" distR="114300" simplePos="0" relativeHeight="251658240" behindDoc="1" locked="0" layoutInCell="1" allowOverlap="1" wp14:anchorId="5CD86750" wp14:editId="02995DFC">
            <wp:simplePos x="0" y="0"/>
            <wp:positionH relativeFrom="column">
              <wp:posOffset>532765</wp:posOffset>
            </wp:positionH>
            <wp:positionV relativeFrom="paragraph">
              <wp:posOffset>-216535</wp:posOffset>
            </wp:positionV>
            <wp:extent cx="4723765" cy="3419475"/>
            <wp:effectExtent l="0" t="0" r="635" b="9525"/>
            <wp:wrapTight wrapText="bothSides">
              <wp:wrapPolygon edited="0">
                <wp:start x="0" y="0"/>
                <wp:lineTo x="0" y="21540"/>
                <wp:lineTo x="21516" y="21540"/>
                <wp:lineTo x="21516" y="0"/>
                <wp:lineTo x="0" y="0"/>
              </wp:wrapPolygon>
            </wp:wrapTight>
            <wp:docPr id="8310814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81498" name="Picture 831081498"/>
                    <pic:cNvPicPr/>
                  </pic:nvPicPr>
                  <pic:blipFill>
                    <a:blip r:embed="rId8">
                      <a:extLst>
                        <a:ext uri="{28A0092B-C50C-407E-A947-70E740481C1C}">
                          <a14:useLocalDpi xmlns:a14="http://schemas.microsoft.com/office/drawing/2010/main" val="0"/>
                        </a:ext>
                      </a:extLst>
                    </a:blip>
                    <a:stretch>
                      <a:fillRect/>
                    </a:stretch>
                  </pic:blipFill>
                  <pic:spPr>
                    <a:xfrm>
                      <a:off x="0" y="0"/>
                      <a:ext cx="4723765" cy="3419475"/>
                    </a:xfrm>
                    <a:prstGeom prst="rect">
                      <a:avLst/>
                    </a:prstGeom>
                  </pic:spPr>
                </pic:pic>
              </a:graphicData>
            </a:graphic>
            <wp14:sizeRelH relativeFrom="page">
              <wp14:pctWidth>0</wp14:pctWidth>
            </wp14:sizeRelH>
            <wp14:sizeRelV relativeFrom="page">
              <wp14:pctHeight>0</wp14:pctHeight>
            </wp14:sizeRelV>
          </wp:anchor>
        </w:drawing>
      </w:r>
    </w:p>
    <w:p w14:paraId="69AA6343" w14:textId="75AD0C05" w:rsidR="00625FD8" w:rsidRDefault="00625FD8" w:rsidP="00A25998">
      <w:pPr>
        <w:pStyle w:val="ListParagraph"/>
        <w:ind w:left="993"/>
        <w:rPr>
          <w:rFonts w:ascii="Arial" w:hAnsi="Arial" w:cs="Arial"/>
          <w:sz w:val="22"/>
          <w:szCs w:val="22"/>
        </w:rPr>
      </w:pPr>
    </w:p>
    <w:p w14:paraId="2D3958D7" w14:textId="5BDACD0E" w:rsidR="00625FD8" w:rsidRDefault="00625FD8" w:rsidP="00A25998">
      <w:pPr>
        <w:pStyle w:val="ListParagraph"/>
        <w:ind w:left="993"/>
        <w:rPr>
          <w:rFonts w:ascii="Arial" w:hAnsi="Arial" w:cs="Arial"/>
          <w:sz w:val="22"/>
          <w:szCs w:val="22"/>
        </w:rPr>
      </w:pPr>
    </w:p>
    <w:p w14:paraId="279942AE" w14:textId="26F451DC" w:rsidR="00625FD8" w:rsidRDefault="00625FD8" w:rsidP="00A25998">
      <w:pPr>
        <w:pStyle w:val="ListParagraph"/>
        <w:ind w:left="993"/>
        <w:rPr>
          <w:rFonts w:ascii="Arial" w:hAnsi="Arial" w:cs="Arial"/>
          <w:sz w:val="22"/>
          <w:szCs w:val="22"/>
        </w:rPr>
      </w:pPr>
    </w:p>
    <w:p w14:paraId="36595E78" w14:textId="77777777" w:rsidR="00625FD8" w:rsidRDefault="00625FD8" w:rsidP="00A25998">
      <w:pPr>
        <w:pStyle w:val="ListParagraph"/>
        <w:ind w:left="993"/>
        <w:rPr>
          <w:rFonts w:ascii="Arial" w:hAnsi="Arial" w:cs="Arial"/>
          <w:sz w:val="22"/>
          <w:szCs w:val="22"/>
        </w:rPr>
      </w:pPr>
    </w:p>
    <w:p w14:paraId="5203DD0C" w14:textId="77777777" w:rsidR="00625FD8" w:rsidRDefault="00625FD8" w:rsidP="00A25998">
      <w:pPr>
        <w:pStyle w:val="ListParagraph"/>
        <w:ind w:left="993"/>
        <w:rPr>
          <w:rFonts w:ascii="Arial" w:hAnsi="Arial" w:cs="Arial"/>
          <w:sz w:val="22"/>
          <w:szCs w:val="22"/>
        </w:rPr>
      </w:pPr>
    </w:p>
    <w:p w14:paraId="3E814619" w14:textId="77777777" w:rsidR="00625FD8" w:rsidRDefault="00625FD8" w:rsidP="00A25998">
      <w:pPr>
        <w:pStyle w:val="ListParagraph"/>
        <w:ind w:left="993"/>
        <w:rPr>
          <w:rFonts w:ascii="Arial" w:hAnsi="Arial" w:cs="Arial"/>
          <w:sz w:val="22"/>
          <w:szCs w:val="22"/>
        </w:rPr>
      </w:pPr>
    </w:p>
    <w:p w14:paraId="21970435" w14:textId="41DBEC2A" w:rsidR="00625FD8" w:rsidRDefault="00625FD8" w:rsidP="00A25998">
      <w:pPr>
        <w:pStyle w:val="ListParagraph"/>
        <w:ind w:left="993"/>
        <w:rPr>
          <w:rFonts w:ascii="Arial" w:hAnsi="Arial" w:cs="Arial"/>
          <w:sz w:val="22"/>
          <w:szCs w:val="22"/>
        </w:rPr>
      </w:pPr>
    </w:p>
    <w:p w14:paraId="5CC2CCE1" w14:textId="62FDAE98" w:rsidR="00625FD8" w:rsidRDefault="00625FD8" w:rsidP="00A25998">
      <w:pPr>
        <w:pStyle w:val="ListParagraph"/>
        <w:ind w:left="993"/>
        <w:rPr>
          <w:rFonts w:ascii="Arial" w:hAnsi="Arial" w:cs="Arial"/>
          <w:sz w:val="22"/>
          <w:szCs w:val="22"/>
        </w:rPr>
      </w:pPr>
    </w:p>
    <w:p w14:paraId="414F53D7" w14:textId="7F07677B" w:rsidR="00625FD8" w:rsidRDefault="00625FD8" w:rsidP="00A25998">
      <w:pPr>
        <w:pStyle w:val="ListParagraph"/>
        <w:ind w:left="993"/>
        <w:rPr>
          <w:rFonts w:ascii="Arial" w:hAnsi="Arial" w:cs="Arial"/>
          <w:sz w:val="22"/>
          <w:szCs w:val="22"/>
        </w:rPr>
      </w:pPr>
    </w:p>
    <w:p w14:paraId="6D46E8DF" w14:textId="77777777" w:rsidR="00625FD8" w:rsidRDefault="00625FD8" w:rsidP="00A25998">
      <w:pPr>
        <w:pStyle w:val="ListParagraph"/>
        <w:ind w:left="993"/>
        <w:rPr>
          <w:rFonts w:ascii="Arial" w:hAnsi="Arial" w:cs="Arial"/>
          <w:sz w:val="22"/>
          <w:szCs w:val="22"/>
        </w:rPr>
      </w:pPr>
    </w:p>
    <w:p w14:paraId="1ACB4DB2" w14:textId="77777777" w:rsidR="00625FD8" w:rsidRDefault="00625FD8" w:rsidP="00A25998">
      <w:pPr>
        <w:pStyle w:val="ListParagraph"/>
        <w:ind w:left="993"/>
        <w:rPr>
          <w:rFonts w:ascii="Arial" w:hAnsi="Arial" w:cs="Arial"/>
          <w:sz w:val="22"/>
          <w:szCs w:val="22"/>
        </w:rPr>
      </w:pPr>
    </w:p>
    <w:p w14:paraId="67321390" w14:textId="77777777" w:rsidR="00625FD8" w:rsidRDefault="00625FD8" w:rsidP="00A25998">
      <w:pPr>
        <w:pStyle w:val="ListParagraph"/>
        <w:ind w:left="993"/>
        <w:rPr>
          <w:rFonts w:ascii="Arial" w:hAnsi="Arial" w:cs="Arial"/>
          <w:sz w:val="22"/>
          <w:szCs w:val="22"/>
        </w:rPr>
      </w:pPr>
    </w:p>
    <w:p w14:paraId="436DAF38" w14:textId="77777777" w:rsidR="00625FD8" w:rsidRDefault="00625FD8" w:rsidP="00A25998">
      <w:pPr>
        <w:pStyle w:val="ListParagraph"/>
        <w:ind w:left="993"/>
        <w:rPr>
          <w:rFonts w:ascii="Arial" w:hAnsi="Arial" w:cs="Arial"/>
          <w:sz w:val="22"/>
          <w:szCs w:val="22"/>
        </w:rPr>
      </w:pPr>
    </w:p>
    <w:p w14:paraId="17FFCAD7" w14:textId="77777777" w:rsidR="00625FD8" w:rsidRDefault="00625FD8" w:rsidP="00A25998">
      <w:pPr>
        <w:pStyle w:val="ListParagraph"/>
        <w:ind w:left="993"/>
        <w:rPr>
          <w:rFonts w:ascii="Arial" w:hAnsi="Arial" w:cs="Arial"/>
          <w:sz w:val="22"/>
          <w:szCs w:val="22"/>
        </w:rPr>
      </w:pPr>
    </w:p>
    <w:p w14:paraId="0D1CE9FC" w14:textId="77777777" w:rsidR="00625FD8" w:rsidRDefault="00625FD8" w:rsidP="00A25998">
      <w:pPr>
        <w:pStyle w:val="ListParagraph"/>
        <w:ind w:left="993"/>
        <w:rPr>
          <w:rFonts w:ascii="Arial" w:hAnsi="Arial" w:cs="Arial"/>
          <w:sz w:val="22"/>
          <w:szCs w:val="22"/>
        </w:rPr>
      </w:pPr>
    </w:p>
    <w:p w14:paraId="73019827" w14:textId="77777777" w:rsidR="00625FD8" w:rsidRDefault="00625FD8" w:rsidP="00A25998">
      <w:pPr>
        <w:pStyle w:val="ListParagraph"/>
        <w:ind w:left="993"/>
        <w:rPr>
          <w:rFonts w:ascii="Arial" w:hAnsi="Arial" w:cs="Arial"/>
          <w:sz w:val="22"/>
          <w:szCs w:val="22"/>
        </w:rPr>
      </w:pPr>
    </w:p>
    <w:p w14:paraId="3CF846F9" w14:textId="77777777" w:rsidR="00625FD8" w:rsidRPr="00EB1B00" w:rsidRDefault="00625FD8" w:rsidP="00A25998">
      <w:pPr>
        <w:pStyle w:val="ListParagraph"/>
        <w:ind w:left="993"/>
        <w:rPr>
          <w:rFonts w:ascii="Arial" w:hAnsi="Arial" w:cs="Arial"/>
          <w:sz w:val="22"/>
          <w:szCs w:val="22"/>
        </w:rPr>
      </w:pPr>
    </w:p>
    <w:p w14:paraId="75239415" w14:textId="77777777" w:rsidR="002E1F9C" w:rsidRDefault="002E1F9C" w:rsidP="00B20029">
      <w:pPr>
        <w:rPr>
          <w:rFonts w:ascii="Arial" w:hAnsi="Arial" w:cs="Arial"/>
          <w:sz w:val="22"/>
          <w:szCs w:val="22"/>
        </w:rPr>
      </w:pPr>
    </w:p>
    <w:p w14:paraId="31F18A09" w14:textId="493E4681" w:rsidR="00CA2FEC" w:rsidRPr="00B20029" w:rsidRDefault="00CA2FEC" w:rsidP="00B20029">
      <w:pPr>
        <w:rPr>
          <w:rFonts w:ascii="Arial" w:hAnsi="Arial" w:cs="Arial"/>
          <w:sz w:val="22"/>
          <w:szCs w:val="22"/>
        </w:rPr>
      </w:pPr>
      <w:r w:rsidRPr="00B20029">
        <w:rPr>
          <w:rFonts w:ascii="Arial" w:hAnsi="Arial" w:cs="Arial"/>
          <w:sz w:val="22"/>
          <w:szCs w:val="22"/>
        </w:rPr>
        <w:t xml:space="preserve">                                                       </w:t>
      </w:r>
    </w:p>
    <w:p w14:paraId="5A839785" w14:textId="2A8D7973" w:rsidR="003C3039" w:rsidRPr="00A25998" w:rsidRDefault="00EB1B00" w:rsidP="00CA2FEC">
      <w:pPr>
        <w:numPr>
          <w:ilvl w:val="0"/>
          <w:numId w:val="1"/>
        </w:numPr>
        <w:rPr>
          <w:rFonts w:ascii="Arial" w:hAnsi="Arial" w:cs="Arial"/>
          <w:sz w:val="22"/>
          <w:szCs w:val="22"/>
        </w:rPr>
      </w:pPr>
      <w:r>
        <w:rPr>
          <w:rFonts w:ascii="Arial" w:hAnsi="Arial" w:cs="Arial"/>
          <w:b/>
          <w:bCs/>
          <w:sz w:val="22"/>
          <w:szCs w:val="22"/>
        </w:rPr>
        <w:lastRenderedPageBreak/>
        <w:t>Clerk</w:t>
      </w:r>
      <w:r w:rsidR="000273F3">
        <w:rPr>
          <w:rFonts w:ascii="Arial" w:hAnsi="Arial" w:cs="Arial"/>
          <w:b/>
          <w:bCs/>
          <w:sz w:val="22"/>
          <w:szCs w:val="22"/>
        </w:rPr>
        <w:t>’s</w:t>
      </w:r>
      <w:r>
        <w:rPr>
          <w:rFonts w:ascii="Arial" w:hAnsi="Arial" w:cs="Arial"/>
          <w:b/>
          <w:bCs/>
          <w:sz w:val="22"/>
          <w:szCs w:val="22"/>
        </w:rPr>
        <w:t xml:space="preserve"> R</w:t>
      </w:r>
      <w:r w:rsidR="000273F3">
        <w:rPr>
          <w:rFonts w:ascii="Arial" w:hAnsi="Arial" w:cs="Arial"/>
          <w:b/>
          <w:bCs/>
          <w:sz w:val="22"/>
          <w:szCs w:val="22"/>
        </w:rPr>
        <w:t>emun</w:t>
      </w:r>
      <w:r>
        <w:rPr>
          <w:rFonts w:ascii="Arial" w:hAnsi="Arial" w:cs="Arial"/>
          <w:b/>
          <w:bCs/>
          <w:sz w:val="22"/>
          <w:szCs w:val="22"/>
        </w:rPr>
        <w:t>eration</w:t>
      </w:r>
    </w:p>
    <w:p w14:paraId="1F2D640C" w14:textId="4588D924" w:rsidR="00A25998" w:rsidRPr="00A13CE0" w:rsidRDefault="00A25998" w:rsidP="00A25998">
      <w:pPr>
        <w:ind w:left="567"/>
        <w:rPr>
          <w:rFonts w:ascii="Arial" w:hAnsi="Arial" w:cs="Arial"/>
          <w:i/>
          <w:iCs/>
          <w:sz w:val="20"/>
          <w:szCs w:val="20"/>
        </w:rPr>
      </w:pPr>
      <w:r w:rsidRPr="00A13CE0">
        <w:rPr>
          <w:rFonts w:ascii="Arial" w:hAnsi="Arial" w:cs="Arial"/>
          <w:i/>
          <w:iCs/>
          <w:sz w:val="20"/>
          <w:szCs w:val="20"/>
        </w:rPr>
        <w:t>The Clerk removed herself from the room to allow free discussion</w:t>
      </w:r>
      <w:r w:rsidR="002E1F9C">
        <w:rPr>
          <w:rFonts w:ascii="Arial" w:hAnsi="Arial" w:cs="Arial"/>
          <w:i/>
          <w:iCs/>
          <w:sz w:val="20"/>
          <w:szCs w:val="20"/>
        </w:rPr>
        <w:t>.</w:t>
      </w:r>
    </w:p>
    <w:p w14:paraId="7D3FDF31" w14:textId="77777777" w:rsidR="00A13CE0" w:rsidRPr="00A13CE0" w:rsidRDefault="00A13CE0" w:rsidP="00A13CE0">
      <w:pPr>
        <w:ind w:left="567"/>
        <w:rPr>
          <w:rFonts w:ascii="Arial" w:hAnsi="Arial" w:cs="Arial"/>
          <w:sz w:val="22"/>
          <w:szCs w:val="22"/>
        </w:rPr>
      </w:pPr>
      <w:r w:rsidRPr="00A13CE0">
        <w:rPr>
          <w:rFonts w:ascii="Arial" w:hAnsi="Arial" w:cs="Arial"/>
          <w:sz w:val="22"/>
          <w:szCs w:val="22"/>
        </w:rPr>
        <w:t>The Council noted that the Clerk had successfully completed one training course and had passed her three-month probationary period in June 2026.</w:t>
      </w:r>
    </w:p>
    <w:p w14:paraId="16626319" w14:textId="77777777" w:rsidR="00A13CE0" w:rsidRPr="00A13CE0" w:rsidRDefault="00A13CE0" w:rsidP="00A13CE0">
      <w:pPr>
        <w:ind w:left="567"/>
        <w:rPr>
          <w:rFonts w:ascii="Arial" w:hAnsi="Arial" w:cs="Arial"/>
          <w:sz w:val="22"/>
          <w:szCs w:val="22"/>
        </w:rPr>
      </w:pPr>
      <w:r w:rsidRPr="00A13CE0">
        <w:rPr>
          <w:rFonts w:ascii="Arial" w:hAnsi="Arial" w:cs="Arial"/>
          <w:sz w:val="22"/>
          <w:szCs w:val="22"/>
        </w:rPr>
        <w:t>It was resolved to increase the Clerk's contracted hours from four to six hours per week, to be reviewed after four months.</w:t>
      </w:r>
    </w:p>
    <w:p w14:paraId="57807924" w14:textId="60FDCE36" w:rsidR="00A13CE0" w:rsidRPr="00A13CE0" w:rsidRDefault="00A13CE0" w:rsidP="00A13CE0">
      <w:pPr>
        <w:ind w:left="567"/>
        <w:rPr>
          <w:rFonts w:ascii="Arial" w:hAnsi="Arial" w:cs="Arial"/>
          <w:sz w:val="22"/>
          <w:szCs w:val="22"/>
        </w:rPr>
      </w:pPr>
      <w:r w:rsidRPr="00A13CE0">
        <w:rPr>
          <w:rFonts w:ascii="Arial" w:hAnsi="Arial" w:cs="Arial"/>
          <w:sz w:val="22"/>
          <w:szCs w:val="22"/>
        </w:rPr>
        <w:t xml:space="preserve">It was further resolved to move the Clerk to SCP 12 of the NALC Pay Scale. Cllr Bick </w:t>
      </w:r>
      <w:r w:rsidR="002E1F9C">
        <w:rPr>
          <w:rFonts w:ascii="Arial" w:hAnsi="Arial" w:cs="Arial"/>
          <w:sz w:val="22"/>
          <w:szCs w:val="22"/>
        </w:rPr>
        <w:t>will</w:t>
      </w:r>
      <w:r w:rsidRPr="00A13CE0">
        <w:rPr>
          <w:rFonts w:ascii="Arial" w:hAnsi="Arial" w:cs="Arial"/>
          <w:sz w:val="22"/>
          <w:szCs w:val="22"/>
        </w:rPr>
        <w:t xml:space="preserve"> review the associated banding requirements.</w:t>
      </w:r>
    </w:p>
    <w:p w14:paraId="200EA899" w14:textId="77777777" w:rsidR="00A25998" w:rsidRPr="00EB1B00" w:rsidRDefault="00A25998" w:rsidP="00EB1B00">
      <w:pPr>
        <w:ind w:left="567"/>
        <w:rPr>
          <w:rFonts w:ascii="Arial" w:hAnsi="Arial" w:cs="Arial"/>
          <w:sz w:val="22"/>
          <w:szCs w:val="22"/>
        </w:rPr>
      </w:pPr>
    </w:p>
    <w:p w14:paraId="4C0EABB6" w14:textId="0E7AE9C3" w:rsidR="00EB1B00" w:rsidRPr="00EB1B00" w:rsidRDefault="00EB1B00" w:rsidP="00CA2FEC">
      <w:pPr>
        <w:numPr>
          <w:ilvl w:val="0"/>
          <w:numId w:val="1"/>
        </w:numPr>
        <w:rPr>
          <w:rFonts w:ascii="Arial" w:hAnsi="Arial" w:cs="Arial"/>
          <w:b/>
          <w:bCs/>
          <w:sz w:val="22"/>
          <w:szCs w:val="22"/>
        </w:rPr>
      </w:pPr>
      <w:r w:rsidRPr="00EB1B00">
        <w:rPr>
          <w:rFonts w:ascii="Arial" w:hAnsi="Arial" w:cs="Arial"/>
          <w:b/>
          <w:bCs/>
          <w:sz w:val="22"/>
          <w:szCs w:val="22"/>
        </w:rPr>
        <w:t>Polic</w:t>
      </w:r>
      <w:r w:rsidR="00664914">
        <w:rPr>
          <w:rFonts w:ascii="Arial" w:hAnsi="Arial" w:cs="Arial"/>
          <w:b/>
          <w:bCs/>
          <w:sz w:val="22"/>
          <w:szCs w:val="22"/>
        </w:rPr>
        <w:t>y Review</w:t>
      </w:r>
    </w:p>
    <w:p w14:paraId="3A80B3DB" w14:textId="0F27E752" w:rsidR="009C0089" w:rsidRPr="009C0089" w:rsidRDefault="003C3039" w:rsidP="009C0089">
      <w:pPr>
        <w:pStyle w:val="ListParagraph"/>
        <w:numPr>
          <w:ilvl w:val="1"/>
          <w:numId w:val="10"/>
        </w:numPr>
        <w:ind w:left="993" w:hanging="426"/>
        <w:rPr>
          <w:rFonts w:ascii="Arial" w:hAnsi="Arial" w:cs="Arial"/>
          <w:sz w:val="22"/>
          <w:szCs w:val="22"/>
        </w:rPr>
      </w:pPr>
      <w:r w:rsidRPr="00EB1B00">
        <w:rPr>
          <w:rFonts w:ascii="Arial" w:hAnsi="Arial" w:cs="Arial"/>
          <w:sz w:val="22"/>
          <w:szCs w:val="22"/>
        </w:rPr>
        <w:t xml:space="preserve">Standing </w:t>
      </w:r>
      <w:r w:rsidR="008932EB">
        <w:rPr>
          <w:rFonts w:ascii="Arial" w:hAnsi="Arial" w:cs="Arial"/>
          <w:sz w:val="22"/>
          <w:szCs w:val="22"/>
        </w:rPr>
        <w:t>O</w:t>
      </w:r>
      <w:r w:rsidRPr="00EB1B00">
        <w:rPr>
          <w:rFonts w:ascii="Arial" w:hAnsi="Arial" w:cs="Arial"/>
          <w:sz w:val="22"/>
          <w:szCs w:val="22"/>
        </w:rPr>
        <w:t>rders</w:t>
      </w:r>
    </w:p>
    <w:p w14:paraId="6124A182" w14:textId="77777777" w:rsidR="009C0089" w:rsidRDefault="00664914" w:rsidP="00B20029">
      <w:pPr>
        <w:pStyle w:val="ListParagraph"/>
        <w:numPr>
          <w:ilvl w:val="1"/>
          <w:numId w:val="10"/>
        </w:numPr>
        <w:ind w:left="993" w:hanging="426"/>
        <w:rPr>
          <w:rFonts w:ascii="Arial" w:hAnsi="Arial" w:cs="Arial"/>
          <w:sz w:val="22"/>
          <w:szCs w:val="22"/>
        </w:rPr>
      </w:pPr>
      <w:r>
        <w:rPr>
          <w:rFonts w:ascii="Arial" w:hAnsi="Arial" w:cs="Arial"/>
          <w:sz w:val="22"/>
          <w:szCs w:val="22"/>
        </w:rPr>
        <w:t>Financial Regulations</w:t>
      </w:r>
      <w:r w:rsidR="00CA2FEC" w:rsidRPr="00B20029">
        <w:rPr>
          <w:rFonts w:ascii="Arial" w:hAnsi="Arial" w:cs="Arial"/>
          <w:sz w:val="22"/>
          <w:szCs w:val="22"/>
        </w:rPr>
        <w:tab/>
      </w:r>
    </w:p>
    <w:p w14:paraId="3B29AAED" w14:textId="03DCD94B" w:rsidR="00CA2FEC" w:rsidRPr="00B20029" w:rsidRDefault="00A13CE0" w:rsidP="00A13CE0">
      <w:pPr>
        <w:pStyle w:val="ListParagraph"/>
        <w:ind w:left="567"/>
        <w:rPr>
          <w:rFonts w:ascii="Arial" w:hAnsi="Arial" w:cs="Arial"/>
          <w:sz w:val="22"/>
          <w:szCs w:val="22"/>
        </w:rPr>
      </w:pPr>
      <w:r w:rsidRPr="00A13CE0">
        <w:rPr>
          <w:rFonts w:ascii="Arial" w:hAnsi="Arial" w:cs="Arial"/>
          <w:sz w:val="22"/>
          <w:szCs w:val="22"/>
        </w:rPr>
        <w:t>The revised Standing Orders and Financial Regulations, having previously been circulated, were reviewed by the Council. Subject to a small number of amendments identified by the Clerk, both policies were adopted and will be uploaded to the Parish Council website.</w:t>
      </w:r>
      <w:r w:rsidR="00CA2FEC" w:rsidRPr="00B20029">
        <w:rPr>
          <w:rFonts w:ascii="Arial" w:hAnsi="Arial" w:cs="Arial"/>
          <w:sz w:val="22"/>
          <w:szCs w:val="22"/>
        </w:rPr>
        <w:tab/>
      </w:r>
      <w:r w:rsidR="00CA2FEC" w:rsidRPr="00B20029">
        <w:rPr>
          <w:rFonts w:ascii="Arial" w:hAnsi="Arial" w:cs="Arial"/>
          <w:sz w:val="22"/>
          <w:szCs w:val="22"/>
        </w:rPr>
        <w:tab/>
      </w:r>
    </w:p>
    <w:p w14:paraId="5FDAB951" w14:textId="69CFB2BD" w:rsidR="00D74974" w:rsidRDefault="00D74974" w:rsidP="00D74974">
      <w:pPr>
        <w:ind w:left="1418"/>
        <w:rPr>
          <w:rFonts w:ascii="Arial" w:hAnsi="Arial" w:cs="Arial"/>
          <w:sz w:val="22"/>
          <w:szCs w:val="22"/>
        </w:rPr>
      </w:pPr>
    </w:p>
    <w:p w14:paraId="31CC3DAD" w14:textId="45F7C4F2" w:rsidR="00CA2FEC" w:rsidRPr="00844522" w:rsidRDefault="00CA2FEC" w:rsidP="00CA2FEC">
      <w:pPr>
        <w:numPr>
          <w:ilvl w:val="0"/>
          <w:numId w:val="1"/>
        </w:numPr>
        <w:rPr>
          <w:rStyle w:val="Hyperlink"/>
          <w:rFonts w:ascii="Arial" w:hAnsi="Arial" w:cs="Arial"/>
          <w:color w:val="auto"/>
          <w:sz w:val="22"/>
          <w:szCs w:val="22"/>
          <w:u w:val="none"/>
        </w:rPr>
      </w:pPr>
      <w:r w:rsidRPr="00F334A4">
        <w:rPr>
          <w:rFonts w:ascii="Arial" w:hAnsi="Arial" w:cs="Arial"/>
          <w:b/>
          <w:bCs/>
          <w:sz w:val="22"/>
          <w:szCs w:val="22"/>
        </w:rPr>
        <w:t>Planning</w:t>
      </w:r>
      <w:r w:rsidRPr="00542FAB">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21BD3CAA" w14:textId="486F28FF" w:rsidR="00D45363" w:rsidRPr="004E0CE7" w:rsidRDefault="00B20029" w:rsidP="004E0CE7">
      <w:pPr>
        <w:pStyle w:val="ListParagraph"/>
        <w:numPr>
          <w:ilvl w:val="0"/>
          <w:numId w:val="13"/>
        </w:numPr>
        <w:rPr>
          <w:rFonts w:ascii="Arial" w:eastAsia="Calibri" w:hAnsi="Arial" w:cs="Arial"/>
          <w:bCs/>
          <w:sz w:val="22"/>
          <w:szCs w:val="22"/>
        </w:rPr>
      </w:pPr>
      <w:r w:rsidRPr="004E0CE7">
        <w:rPr>
          <w:rFonts w:ascii="Arial" w:eastAsia="Calibri" w:hAnsi="Arial" w:cs="Arial"/>
          <w:bCs/>
          <w:sz w:val="22"/>
          <w:szCs w:val="22"/>
        </w:rPr>
        <w:t>T</w:t>
      </w:r>
      <w:r w:rsidR="003C3039" w:rsidRPr="004E0CE7">
        <w:rPr>
          <w:rFonts w:ascii="Arial" w:eastAsia="Calibri" w:hAnsi="Arial" w:cs="Arial"/>
          <w:bCs/>
          <w:sz w:val="22"/>
          <w:szCs w:val="22"/>
        </w:rPr>
        <w:t xml:space="preserve">o consider </w:t>
      </w:r>
      <w:r w:rsidR="008932EB" w:rsidRPr="004E0CE7">
        <w:rPr>
          <w:rFonts w:ascii="Arial" w:eastAsia="Calibri" w:hAnsi="Arial" w:cs="Arial"/>
          <w:bCs/>
          <w:sz w:val="22"/>
          <w:szCs w:val="22"/>
        </w:rPr>
        <w:t>the establishment of a</w:t>
      </w:r>
      <w:r w:rsidR="003C3039" w:rsidRPr="004E0CE7">
        <w:rPr>
          <w:rFonts w:ascii="Arial" w:eastAsia="Calibri" w:hAnsi="Arial" w:cs="Arial"/>
          <w:bCs/>
          <w:sz w:val="22"/>
          <w:szCs w:val="22"/>
        </w:rPr>
        <w:t xml:space="preserve"> Planning </w:t>
      </w:r>
      <w:r w:rsidR="00664914" w:rsidRPr="004E0CE7">
        <w:rPr>
          <w:rFonts w:ascii="Arial" w:eastAsia="Calibri" w:hAnsi="Arial" w:cs="Arial"/>
          <w:bCs/>
          <w:sz w:val="22"/>
          <w:szCs w:val="22"/>
        </w:rPr>
        <w:t>C</w:t>
      </w:r>
      <w:r w:rsidR="003C3039" w:rsidRPr="004E0CE7">
        <w:rPr>
          <w:rFonts w:ascii="Arial" w:eastAsia="Calibri" w:hAnsi="Arial" w:cs="Arial"/>
          <w:bCs/>
          <w:sz w:val="22"/>
          <w:szCs w:val="22"/>
        </w:rPr>
        <w:t>ommittee</w:t>
      </w:r>
    </w:p>
    <w:p w14:paraId="16DA1BF4" w14:textId="64666EEC" w:rsidR="004E0CE7" w:rsidRPr="004E0CE7" w:rsidRDefault="00A13CE0" w:rsidP="004E0CE7">
      <w:pPr>
        <w:pStyle w:val="ListParagraph"/>
        <w:ind w:left="1007"/>
        <w:rPr>
          <w:rFonts w:ascii="Arial" w:eastAsia="Calibri" w:hAnsi="Arial" w:cs="Arial"/>
          <w:bCs/>
          <w:sz w:val="22"/>
          <w:szCs w:val="22"/>
        </w:rPr>
      </w:pPr>
      <w:r w:rsidRPr="00A13CE0">
        <w:rPr>
          <w:rFonts w:ascii="Arial" w:eastAsia="Calibri" w:hAnsi="Arial" w:cs="Arial"/>
          <w:bCs/>
          <w:sz w:val="22"/>
          <w:szCs w:val="22"/>
        </w:rPr>
        <w:t>The Council considered the establishment of a Planning Committee. It was agreed that where planning consultations fall between scheduled meetings, an extension to the consultation period would first be requested. If this was not possible, an additional meeting would be convened to consider the application.</w:t>
      </w:r>
      <w:r w:rsidR="004E0CE7">
        <w:rPr>
          <w:rFonts w:ascii="Arial" w:eastAsia="Calibri" w:hAnsi="Arial" w:cs="Arial"/>
          <w:bCs/>
          <w:sz w:val="22"/>
          <w:szCs w:val="22"/>
        </w:rPr>
        <w:t xml:space="preserve"> </w:t>
      </w:r>
    </w:p>
    <w:p w14:paraId="20809E06" w14:textId="2BDA3107" w:rsidR="00D45363" w:rsidRPr="004E0CE7" w:rsidRDefault="00D45363" w:rsidP="004E0CE7">
      <w:pPr>
        <w:pStyle w:val="ListParagraph"/>
        <w:numPr>
          <w:ilvl w:val="0"/>
          <w:numId w:val="13"/>
        </w:numPr>
        <w:rPr>
          <w:rFonts w:ascii="Arial" w:eastAsia="Calibri" w:hAnsi="Arial" w:cs="Arial"/>
          <w:bCs/>
          <w:sz w:val="22"/>
          <w:szCs w:val="22"/>
        </w:rPr>
      </w:pPr>
      <w:r w:rsidRPr="004E0CE7">
        <w:rPr>
          <w:rFonts w:ascii="Arial" w:eastAsia="Calibri" w:hAnsi="Arial" w:cs="Arial"/>
          <w:bCs/>
          <w:sz w:val="22"/>
          <w:szCs w:val="22"/>
        </w:rPr>
        <w:t xml:space="preserve">Neighbourhood </w:t>
      </w:r>
      <w:r w:rsidR="000273F3" w:rsidRPr="004E0CE7">
        <w:rPr>
          <w:rFonts w:ascii="Arial" w:eastAsia="Calibri" w:hAnsi="Arial" w:cs="Arial"/>
          <w:bCs/>
          <w:sz w:val="22"/>
          <w:szCs w:val="22"/>
        </w:rPr>
        <w:t>P</w:t>
      </w:r>
      <w:r w:rsidRPr="004E0CE7">
        <w:rPr>
          <w:rFonts w:ascii="Arial" w:eastAsia="Calibri" w:hAnsi="Arial" w:cs="Arial"/>
          <w:bCs/>
          <w:sz w:val="22"/>
          <w:szCs w:val="22"/>
        </w:rPr>
        <w:t xml:space="preserve">lan </w:t>
      </w:r>
    </w:p>
    <w:p w14:paraId="12A700E6" w14:textId="4A10C852" w:rsidR="004E0CE7" w:rsidRDefault="004E0CE7" w:rsidP="004E0CE7">
      <w:pPr>
        <w:pStyle w:val="ListParagraph"/>
        <w:ind w:left="1007"/>
        <w:rPr>
          <w:rFonts w:ascii="Arial" w:eastAsia="Calibri" w:hAnsi="Arial" w:cs="Arial"/>
          <w:bCs/>
          <w:sz w:val="22"/>
          <w:szCs w:val="22"/>
        </w:rPr>
      </w:pPr>
      <w:r>
        <w:rPr>
          <w:rFonts w:ascii="Arial" w:eastAsia="Calibri" w:hAnsi="Arial" w:cs="Arial"/>
          <w:bCs/>
          <w:sz w:val="22"/>
          <w:szCs w:val="22"/>
        </w:rPr>
        <w:t xml:space="preserve">It was agreed that Cllrs Bick, Exton, Skirving and Gordon would form a working party to discuss the neighbourhood plan. A meeting with Andrea is </w:t>
      </w:r>
      <w:r w:rsidR="002E1F9C">
        <w:rPr>
          <w:rFonts w:ascii="Arial" w:eastAsia="Calibri" w:hAnsi="Arial" w:cs="Arial"/>
          <w:bCs/>
          <w:sz w:val="22"/>
          <w:szCs w:val="22"/>
        </w:rPr>
        <w:t>scheduled for early</w:t>
      </w:r>
      <w:r>
        <w:rPr>
          <w:rFonts w:ascii="Arial" w:eastAsia="Calibri" w:hAnsi="Arial" w:cs="Arial"/>
          <w:bCs/>
          <w:sz w:val="22"/>
          <w:szCs w:val="22"/>
        </w:rPr>
        <w:t xml:space="preserve"> October. </w:t>
      </w:r>
      <w:r w:rsidR="00D1680A">
        <w:rPr>
          <w:rFonts w:ascii="Arial" w:eastAsia="Calibri" w:hAnsi="Arial" w:cs="Arial"/>
          <w:bCs/>
          <w:sz w:val="22"/>
          <w:szCs w:val="22"/>
        </w:rPr>
        <w:t>Therefore,</w:t>
      </w:r>
      <w:r>
        <w:rPr>
          <w:rFonts w:ascii="Arial" w:eastAsia="Calibri" w:hAnsi="Arial" w:cs="Arial"/>
          <w:bCs/>
          <w:sz w:val="22"/>
          <w:szCs w:val="22"/>
        </w:rPr>
        <w:t xml:space="preserve"> the group will need to meet a couple of times before this date to </w:t>
      </w:r>
      <w:r w:rsidR="002E1F9C" w:rsidRPr="002E1F9C">
        <w:rPr>
          <w:rFonts w:ascii="Arial" w:eastAsia="Calibri" w:hAnsi="Arial" w:cs="Arial"/>
          <w:bCs/>
          <w:sz w:val="22"/>
          <w:szCs w:val="22"/>
        </w:rPr>
        <w:t>discuss proposed amendments to the Neighbourhood Plan</w:t>
      </w:r>
      <w:r w:rsidR="002E1F9C">
        <w:rPr>
          <w:rFonts w:ascii="Arial" w:eastAsia="Calibri" w:hAnsi="Arial" w:cs="Arial"/>
          <w:bCs/>
          <w:sz w:val="22"/>
          <w:szCs w:val="22"/>
        </w:rPr>
        <w:t xml:space="preserve"> </w:t>
      </w:r>
      <w:r>
        <w:rPr>
          <w:rFonts w:ascii="Arial" w:eastAsia="Calibri" w:hAnsi="Arial" w:cs="Arial"/>
          <w:bCs/>
          <w:sz w:val="22"/>
          <w:szCs w:val="22"/>
        </w:rPr>
        <w:t xml:space="preserve">before this meeting. Cllr Bick will send </w:t>
      </w:r>
      <w:r w:rsidR="00A13CE0">
        <w:rPr>
          <w:rFonts w:ascii="Arial" w:eastAsia="Calibri" w:hAnsi="Arial" w:cs="Arial"/>
          <w:bCs/>
          <w:sz w:val="22"/>
          <w:szCs w:val="22"/>
        </w:rPr>
        <w:t>a</w:t>
      </w:r>
      <w:r>
        <w:rPr>
          <w:rFonts w:ascii="Arial" w:eastAsia="Calibri" w:hAnsi="Arial" w:cs="Arial"/>
          <w:bCs/>
          <w:sz w:val="22"/>
          <w:szCs w:val="22"/>
        </w:rPr>
        <w:t>round a form for proposed dates and times for the coming meetings to the Cllrs.</w:t>
      </w:r>
    </w:p>
    <w:p w14:paraId="03C99545" w14:textId="40E80EEC" w:rsidR="00A13CE0" w:rsidRDefault="00A13CE0" w:rsidP="004E0CE7">
      <w:pPr>
        <w:pStyle w:val="ListParagraph"/>
        <w:ind w:left="1007"/>
        <w:rPr>
          <w:rFonts w:ascii="Arial" w:eastAsia="Calibri" w:hAnsi="Arial" w:cs="Arial"/>
          <w:bCs/>
          <w:sz w:val="22"/>
          <w:szCs w:val="22"/>
        </w:rPr>
      </w:pPr>
      <w:r w:rsidRPr="00A13CE0">
        <w:rPr>
          <w:rFonts w:ascii="Arial" w:eastAsia="Calibri" w:hAnsi="Arial" w:cs="Arial"/>
          <w:bCs/>
          <w:sz w:val="22"/>
          <w:szCs w:val="22"/>
        </w:rPr>
        <w:t>The Clerk will investigate the broken Neighbourhood Plan link on the website and update it as necessary.</w:t>
      </w:r>
    </w:p>
    <w:p w14:paraId="5049B532" w14:textId="782E35FC" w:rsidR="00A51B97" w:rsidRPr="004E0CE7" w:rsidRDefault="00A51B97" w:rsidP="004E0CE7">
      <w:pPr>
        <w:pStyle w:val="ListParagraph"/>
        <w:numPr>
          <w:ilvl w:val="0"/>
          <w:numId w:val="13"/>
        </w:numPr>
        <w:rPr>
          <w:rFonts w:ascii="Arial" w:eastAsia="Calibri" w:hAnsi="Arial" w:cs="Arial"/>
          <w:bCs/>
          <w:sz w:val="22"/>
          <w:szCs w:val="22"/>
        </w:rPr>
      </w:pPr>
      <w:r w:rsidRPr="004E0CE7">
        <w:rPr>
          <w:rFonts w:ascii="Arial" w:eastAsia="Calibri" w:hAnsi="Arial" w:cs="Arial"/>
          <w:bCs/>
          <w:sz w:val="22"/>
          <w:szCs w:val="22"/>
        </w:rPr>
        <w:t>Local Plan – Regulation 19</w:t>
      </w:r>
    </w:p>
    <w:p w14:paraId="5A42731F" w14:textId="79DF4C59" w:rsidR="00250226" w:rsidRDefault="00AE2018" w:rsidP="0004037C">
      <w:pPr>
        <w:pStyle w:val="ListParagraph"/>
        <w:ind w:left="1007"/>
        <w:rPr>
          <w:rFonts w:ascii="Arial" w:eastAsia="Calibri" w:hAnsi="Arial" w:cs="Arial"/>
          <w:bCs/>
          <w:sz w:val="22"/>
          <w:szCs w:val="22"/>
        </w:rPr>
      </w:pPr>
      <w:r>
        <w:rPr>
          <w:rFonts w:ascii="Arial" w:eastAsia="Calibri" w:hAnsi="Arial" w:cs="Arial"/>
          <w:bCs/>
          <w:sz w:val="22"/>
          <w:szCs w:val="22"/>
        </w:rPr>
        <w:t xml:space="preserve">Consultation period runs from 31 </w:t>
      </w:r>
      <w:r w:rsidR="00250226">
        <w:rPr>
          <w:rFonts w:ascii="Arial" w:eastAsia="Calibri" w:hAnsi="Arial" w:cs="Arial"/>
          <w:bCs/>
          <w:sz w:val="22"/>
          <w:szCs w:val="22"/>
        </w:rPr>
        <w:t xml:space="preserve">July to </w:t>
      </w:r>
      <w:r w:rsidR="006F10A9">
        <w:rPr>
          <w:rFonts w:ascii="Arial" w:eastAsia="Calibri" w:hAnsi="Arial" w:cs="Arial"/>
          <w:bCs/>
          <w:sz w:val="22"/>
          <w:szCs w:val="22"/>
        </w:rPr>
        <w:t>16</w:t>
      </w:r>
      <w:r w:rsidR="00250226">
        <w:rPr>
          <w:rFonts w:ascii="Arial" w:eastAsia="Calibri" w:hAnsi="Arial" w:cs="Arial"/>
          <w:bCs/>
          <w:sz w:val="22"/>
          <w:szCs w:val="22"/>
        </w:rPr>
        <w:t xml:space="preserve"> Sept</w:t>
      </w:r>
      <w:r w:rsidR="006F10A9">
        <w:rPr>
          <w:rFonts w:ascii="Arial" w:eastAsia="Calibri" w:hAnsi="Arial" w:cs="Arial"/>
          <w:bCs/>
          <w:sz w:val="22"/>
          <w:szCs w:val="22"/>
        </w:rPr>
        <w:t xml:space="preserve"> 2026</w:t>
      </w:r>
      <w:r w:rsidR="00250226">
        <w:rPr>
          <w:rFonts w:ascii="Arial" w:eastAsia="Calibri" w:hAnsi="Arial" w:cs="Arial"/>
          <w:bCs/>
          <w:sz w:val="22"/>
          <w:szCs w:val="22"/>
        </w:rPr>
        <w:t xml:space="preserve"> </w:t>
      </w:r>
    </w:p>
    <w:p w14:paraId="037190FB" w14:textId="553FA984" w:rsidR="006F10A9" w:rsidRPr="006F10A9" w:rsidRDefault="002E1F9C" w:rsidP="006F10A9">
      <w:pPr>
        <w:pStyle w:val="ListParagraph"/>
        <w:ind w:left="1007"/>
        <w:rPr>
          <w:rFonts w:ascii="Arial" w:eastAsia="Calibri" w:hAnsi="Arial" w:cs="Arial"/>
          <w:bCs/>
          <w:sz w:val="22"/>
          <w:szCs w:val="22"/>
        </w:rPr>
      </w:pPr>
      <w:r>
        <w:rPr>
          <w:rFonts w:ascii="Arial" w:eastAsia="Calibri" w:hAnsi="Arial" w:cs="Arial"/>
          <w:bCs/>
          <w:sz w:val="22"/>
          <w:szCs w:val="22"/>
        </w:rPr>
        <w:t>C</w:t>
      </w:r>
      <w:r w:rsidR="006F10A9">
        <w:rPr>
          <w:rFonts w:ascii="Arial" w:eastAsia="Calibri" w:hAnsi="Arial" w:cs="Arial"/>
          <w:bCs/>
          <w:sz w:val="22"/>
          <w:szCs w:val="22"/>
        </w:rPr>
        <w:t xml:space="preserve">onsultation drop-in events </w:t>
      </w:r>
      <w:r>
        <w:rPr>
          <w:rFonts w:ascii="Arial" w:eastAsia="Calibri" w:hAnsi="Arial" w:cs="Arial"/>
          <w:bCs/>
          <w:sz w:val="22"/>
          <w:szCs w:val="22"/>
        </w:rPr>
        <w:t>will be held as follows:</w:t>
      </w:r>
    </w:p>
    <w:p w14:paraId="36D39FB0" w14:textId="77777777" w:rsidR="006F10A9" w:rsidRPr="006F10A9" w:rsidRDefault="006F10A9" w:rsidP="006F10A9">
      <w:pPr>
        <w:pStyle w:val="ListParagraph"/>
        <w:numPr>
          <w:ilvl w:val="1"/>
          <w:numId w:val="16"/>
        </w:numPr>
        <w:ind w:firstLine="207"/>
        <w:rPr>
          <w:rFonts w:ascii="Arial" w:eastAsia="Calibri" w:hAnsi="Arial" w:cs="Arial"/>
          <w:bCs/>
          <w:sz w:val="22"/>
          <w:szCs w:val="22"/>
          <w:highlight w:val="yellow"/>
        </w:rPr>
      </w:pPr>
      <w:r w:rsidRPr="006F10A9">
        <w:rPr>
          <w:rFonts w:ascii="Arial" w:eastAsia="Calibri" w:hAnsi="Arial" w:cs="Arial"/>
          <w:bCs/>
          <w:sz w:val="22"/>
          <w:szCs w:val="22"/>
          <w:highlight w:val="yellow"/>
        </w:rPr>
        <w:t>17 August (9.30am-1.30pm): Thetford Library</w:t>
      </w:r>
    </w:p>
    <w:p w14:paraId="6FA1E6BF" w14:textId="77777777" w:rsidR="006F10A9" w:rsidRPr="006F10A9" w:rsidRDefault="006F10A9" w:rsidP="006F10A9">
      <w:pPr>
        <w:pStyle w:val="ListParagraph"/>
        <w:numPr>
          <w:ilvl w:val="1"/>
          <w:numId w:val="16"/>
        </w:numPr>
        <w:ind w:firstLine="207"/>
        <w:rPr>
          <w:rFonts w:ascii="Arial" w:eastAsia="Calibri" w:hAnsi="Arial" w:cs="Arial"/>
          <w:bCs/>
          <w:sz w:val="22"/>
          <w:szCs w:val="22"/>
        </w:rPr>
      </w:pPr>
      <w:r w:rsidRPr="006F10A9">
        <w:rPr>
          <w:rFonts w:ascii="Arial" w:eastAsia="Calibri" w:hAnsi="Arial" w:cs="Arial"/>
          <w:bCs/>
          <w:sz w:val="22"/>
          <w:szCs w:val="22"/>
        </w:rPr>
        <w:t>20 August (9.30am-1.30pm): Dereham Library</w:t>
      </w:r>
    </w:p>
    <w:p w14:paraId="311E15FD" w14:textId="77777777" w:rsidR="006F10A9" w:rsidRPr="006F10A9" w:rsidRDefault="006F10A9" w:rsidP="006F10A9">
      <w:pPr>
        <w:pStyle w:val="ListParagraph"/>
        <w:numPr>
          <w:ilvl w:val="1"/>
          <w:numId w:val="16"/>
        </w:numPr>
        <w:ind w:firstLine="207"/>
        <w:rPr>
          <w:rFonts w:ascii="Arial" w:eastAsia="Calibri" w:hAnsi="Arial" w:cs="Arial"/>
          <w:bCs/>
          <w:sz w:val="22"/>
          <w:szCs w:val="22"/>
        </w:rPr>
      </w:pPr>
      <w:r w:rsidRPr="006F10A9">
        <w:rPr>
          <w:rFonts w:ascii="Arial" w:eastAsia="Calibri" w:hAnsi="Arial" w:cs="Arial"/>
          <w:bCs/>
          <w:sz w:val="22"/>
          <w:szCs w:val="22"/>
        </w:rPr>
        <w:t>21 August (9.30am-1.30pm): Swaffham Community Centre</w:t>
      </w:r>
    </w:p>
    <w:p w14:paraId="6A3E5443" w14:textId="77777777" w:rsidR="006F10A9" w:rsidRPr="006F10A9" w:rsidRDefault="006F10A9" w:rsidP="006F10A9">
      <w:pPr>
        <w:pStyle w:val="ListParagraph"/>
        <w:numPr>
          <w:ilvl w:val="1"/>
          <w:numId w:val="16"/>
        </w:numPr>
        <w:ind w:firstLine="207"/>
        <w:rPr>
          <w:rFonts w:ascii="Arial" w:eastAsia="Calibri" w:hAnsi="Arial" w:cs="Arial"/>
          <w:bCs/>
          <w:sz w:val="22"/>
          <w:szCs w:val="22"/>
        </w:rPr>
      </w:pPr>
      <w:r w:rsidRPr="006F10A9">
        <w:rPr>
          <w:rFonts w:ascii="Arial" w:eastAsia="Calibri" w:hAnsi="Arial" w:cs="Arial"/>
          <w:bCs/>
          <w:sz w:val="22"/>
          <w:szCs w:val="22"/>
        </w:rPr>
        <w:t>26 August (9.30am-1.30pm): Watton Library</w:t>
      </w:r>
    </w:p>
    <w:p w14:paraId="743387DF" w14:textId="77777777" w:rsidR="006F10A9" w:rsidRPr="006F10A9" w:rsidRDefault="006F10A9" w:rsidP="006F10A9">
      <w:pPr>
        <w:pStyle w:val="ListParagraph"/>
        <w:numPr>
          <w:ilvl w:val="1"/>
          <w:numId w:val="16"/>
        </w:numPr>
        <w:ind w:firstLine="207"/>
        <w:rPr>
          <w:rFonts w:ascii="Arial" w:eastAsia="Calibri" w:hAnsi="Arial" w:cs="Arial"/>
          <w:bCs/>
          <w:sz w:val="22"/>
          <w:szCs w:val="22"/>
        </w:rPr>
      </w:pPr>
      <w:r w:rsidRPr="006F10A9">
        <w:rPr>
          <w:rFonts w:ascii="Arial" w:eastAsia="Calibri" w:hAnsi="Arial" w:cs="Arial"/>
          <w:bCs/>
          <w:sz w:val="22"/>
          <w:szCs w:val="22"/>
        </w:rPr>
        <w:t>28 August (9.30am-1.30pm): Attleborough Library</w:t>
      </w:r>
    </w:p>
    <w:p w14:paraId="77F067AD" w14:textId="77777777" w:rsidR="006F10A9" w:rsidRPr="006F10A9" w:rsidRDefault="006F10A9" w:rsidP="006F10A9">
      <w:pPr>
        <w:pStyle w:val="ListParagraph"/>
        <w:numPr>
          <w:ilvl w:val="1"/>
          <w:numId w:val="16"/>
        </w:numPr>
        <w:ind w:firstLine="207"/>
        <w:rPr>
          <w:rFonts w:ascii="Arial" w:eastAsia="Calibri" w:hAnsi="Arial" w:cs="Arial"/>
          <w:bCs/>
          <w:sz w:val="22"/>
          <w:szCs w:val="22"/>
        </w:rPr>
      </w:pPr>
      <w:r w:rsidRPr="006F10A9">
        <w:rPr>
          <w:rFonts w:ascii="Arial" w:eastAsia="Calibri" w:hAnsi="Arial" w:cs="Arial"/>
          <w:bCs/>
          <w:sz w:val="22"/>
          <w:szCs w:val="22"/>
        </w:rPr>
        <w:t>3 September (1-6.30pm): East Harling Old School Hall</w:t>
      </w:r>
    </w:p>
    <w:p w14:paraId="5CC646D1" w14:textId="77777777" w:rsidR="006F10A9" w:rsidRPr="006F10A9" w:rsidRDefault="006F10A9" w:rsidP="006F10A9">
      <w:pPr>
        <w:pStyle w:val="ListParagraph"/>
        <w:numPr>
          <w:ilvl w:val="2"/>
          <w:numId w:val="16"/>
        </w:numPr>
        <w:rPr>
          <w:rFonts w:ascii="Arial" w:eastAsia="Calibri" w:hAnsi="Arial" w:cs="Arial"/>
          <w:bCs/>
          <w:sz w:val="22"/>
          <w:szCs w:val="22"/>
        </w:rPr>
      </w:pPr>
      <w:r w:rsidRPr="006F10A9">
        <w:rPr>
          <w:rFonts w:ascii="Arial" w:eastAsia="Calibri" w:hAnsi="Arial" w:cs="Arial"/>
          <w:bCs/>
          <w:sz w:val="22"/>
          <w:szCs w:val="22"/>
        </w:rPr>
        <w:t>8 September (1-6.30pm): Breckland Council office, Dereham – focussed on East Tuddenham growth proposals</w:t>
      </w:r>
    </w:p>
    <w:p w14:paraId="3D979A37" w14:textId="77777777" w:rsidR="006F10A9" w:rsidRPr="006F10A9" w:rsidRDefault="006F10A9" w:rsidP="006F10A9">
      <w:pPr>
        <w:pStyle w:val="ListParagraph"/>
        <w:numPr>
          <w:ilvl w:val="1"/>
          <w:numId w:val="16"/>
        </w:numPr>
        <w:ind w:firstLine="207"/>
        <w:rPr>
          <w:rFonts w:ascii="Arial" w:eastAsia="Calibri" w:hAnsi="Arial" w:cs="Arial"/>
          <w:bCs/>
          <w:sz w:val="22"/>
          <w:szCs w:val="22"/>
        </w:rPr>
      </w:pPr>
      <w:r w:rsidRPr="006F10A9">
        <w:rPr>
          <w:rFonts w:ascii="Arial" w:eastAsia="Calibri" w:hAnsi="Arial" w:cs="Arial"/>
          <w:bCs/>
          <w:sz w:val="22"/>
          <w:szCs w:val="22"/>
        </w:rPr>
        <w:t>9 September (4-7.30pm): Breckland Council office, Dereham</w:t>
      </w:r>
    </w:p>
    <w:p w14:paraId="63CD568B" w14:textId="64643970" w:rsidR="0004037C" w:rsidRPr="006F10A9" w:rsidRDefault="0004037C" w:rsidP="006F10A9">
      <w:pPr>
        <w:rPr>
          <w:rFonts w:ascii="Arial" w:eastAsia="Calibri" w:hAnsi="Arial" w:cs="Arial"/>
          <w:bCs/>
          <w:sz w:val="22"/>
          <w:szCs w:val="22"/>
        </w:rPr>
      </w:pPr>
    </w:p>
    <w:p w14:paraId="54A5D020" w14:textId="342A1B66" w:rsidR="004E0CE7" w:rsidRPr="0004037C" w:rsidRDefault="0004037C" w:rsidP="0004037C">
      <w:pPr>
        <w:pStyle w:val="ListParagraph"/>
        <w:ind w:left="1007"/>
        <w:rPr>
          <w:rFonts w:ascii="Arial" w:eastAsia="Calibri" w:hAnsi="Arial" w:cs="Arial"/>
          <w:bCs/>
          <w:sz w:val="22"/>
          <w:szCs w:val="22"/>
        </w:rPr>
      </w:pPr>
      <w:r>
        <w:rPr>
          <w:rFonts w:ascii="Arial" w:eastAsia="Calibri" w:hAnsi="Arial" w:cs="Arial"/>
          <w:bCs/>
          <w:sz w:val="22"/>
          <w:szCs w:val="22"/>
        </w:rPr>
        <w:t xml:space="preserve">It was agreed that a notice would be placed on the noticeboards to advise the parishioners of this to encourage attendance. </w:t>
      </w:r>
    </w:p>
    <w:p w14:paraId="7950175C" w14:textId="210B5FDE" w:rsidR="00A13CE0" w:rsidRDefault="002E1F9C" w:rsidP="0004037C">
      <w:pPr>
        <w:pStyle w:val="ListParagraph"/>
        <w:ind w:left="1007"/>
        <w:rPr>
          <w:rFonts w:ascii="Arial" w:eastAsia="Calibri" w:hAnsi="Arial" w:cs="Arial"/>
          <w:bCs/>
          <w:sz w:val="22"/>
          <w:szCs w:val="22"/>
        </w:rPr>
      </w:pPr>
      <w:r w:rsidRPr="002E1F9C">
        <w:rPr>
          <w:rFonts w:ascii="Arial" w:eastAsia="Calibri" w:hAnsi="Arial" w:cs="Arial"/>
          <w:bCs/>
          <w:sz w:val="22"/>
          <w:szCs w:val="22"/>
        </w:rPr>
        <w:t>Members asked Cllrs Kybird and Hussey whether the Local Plan would remain in place following Local Government Reorganisation. They advised that the current plan would continue for approximately two years, after which a new plan may be produced.</w:t>
      </w:r>
    </w:p>
    <w:p w14:paraId="73CD0B53" w14:textId="212FC35D" w:rsidR="00A13CE0" w:rsidRPr="004E0CE7" w:rsidRDefault="00A13CE0" w:rsidP="0004037C">
      <w:pPr>
        <w:pStyle w:val="ListParagraph"/>
        <w:ind w:left="1007"/>
        <w:rPr>
          <w:rFonts w:ascii="Arial" w:eastAsia="Calibri" w:hAnsi="Arial" w:cs="Arial"/>
          <w:bCs/>
          <w:sz w:val="22"/>
          <w:szCs w:val="22"/>
        </w:rPr>
      </w:pPr>
      <w:r>
        <w:rPr>
          <w:rFonts w:ascii="Arial" w:eastAsia="Calibri" w:hAnsi="Arial" w:cs="Arial"/>
          <w:bCs/>
          <w:sz w:val="22"/>
          <w:szCs w:val="22"/>
        </w:rPr>
        <w:t>Cllrs Kybird and Hussey left the meeting at 20:40</w:t>
      </w:r>
    </w:p>
    <w:p w14:paraId="00499103" w14:textId="3FEBF0EF" w:rsidR="00CA2FEC" w:rsidRPr="00D45363" w:rsidRDefault="00CA2FEC" w:rsidP="00D45363">
      <w:pPr>
        <w:ind w:left="567"/>
        <w:rPr>
          <w:rFonts w:ascii="Arial" w:eastAsia="Calibri" w:hAnsi="Arial" w:cs="Arial"/>
          <w:b/>
          <w:sz w:val="22"/>
          <w:szCs w:val="22"/>
        </w:rPr>
      </w:pPr>
    </w:p>
    <w:p w14:paraId="11229C76" w14:textId="299777E3" w:rsidR="00250226" w:rsidRPr="00A13CE0" w:rsidRDefault="00CA2FEC" w:rsidP="00EB1B00">
      <w:pPr>
        <w:numPr>
          <w:ilvl w:val="0"/>
          <w:numId w:val="1"/>
        </w:numPr>
        <w:pBdr>
          <w:top w:val="nil"/>
          <w:left w:val="nil"/>
          <w:bottom w:val="nil"/>
          <w:right w:val="nil"/>
          <w:between w:val="nil"/>
          <w:bar w:val="nil"/>
        </w:pBdr>
        <w:rPr>
          <w:rFonts w:ascii="Arial" w:hAnsi="Arial"/>
          <w:sz w:val="22"/>
          <w:szCs w:val="22"/>
        </w:rPr>
      </w:pPr>
      <w:r w:rsidRPr="00B20029">
        <w:rPr>
          <w:rFonts w:ascii="Arial" w:hAnsi="Arial" w:cs="Arial"/>
          <w:b/>
          <w:sz w:val="22"/>
          <w:szCs w:val="22"/>
        </w:rPr>
        <w:t>Kilverstone Alms</w:t>
      </w:r>
      <w:r w:rsidR="00A13CE0">
        <w:rPr>
          <w:rFonts w:ascii="Arial" w:hAnsi="Arial" w:cs="Arial"/>
          <w:b/>
          <w:sz w:val="22"/>
          <w:szCs w:val="22"/>
        </w:rPr>
        <w:t>h</w:t>
      </w:r>
      <w:r w:rsidRPr="00B20029">
        <w:rPr>
          <w:rFonts w:ascii="Arial" w:hAnsi="Arial" w:cs="Arial"/>
          <w:b/>
          <w:sz w:val="22"/>
          <w:szCs w:val="22"/>
        </w:rPr>
        <w:t>ouses</w:t>
      </w:r>
      <w:r w:rsidR="00B20029" w:rsidRPr="00B20029">
        <w:rPr>
          <w:rFonts w:ascii="Arial" w:hAnsi="Arial" w:cs="Arial"/>
          <w:b/>
          <w:sz w:val="22"/>
          <w:szCs w:val="22"/>
        </w:rPr>
        <w:t xml:space="preserve"> Update</w:t>
      </w:r>
    </w:p>
    <w:p w14:paraId="5E6770C6" w14:textId="1AE269EE" w:rsidR="00A13CE0" w:rsidRPr="00D1680A" w:rsidRDefault="00A13CE0" w:rsidP="00A13CE0">
      <w:pPr>
        <w:pBdr>
          <w:top w:val="nil"/>
          <w:left w:val="nil"/>
          <w:bottom w:val="nil"/>
          <w:right w:val="nil"/>
          <w:between w:val="nil"/>
          <w:bar w:val="nil"/>
        </w:pBdr>
        <w:ind w:left="567"/>
        <w:rPr>
          <w:rFonts w:ascii="Arial" w:hAnsi="Arial"/>
          <w:sz w:val="22"/>
          <w:szCs w:val="22"/>
        </w:rPr>
      </w:pPr>
      <w:r w:rsidRPr="00A13CE0">
        <w:rPr>
          <w:rFonts w:ascii="Arial" w:hAnsi="Arial"/>
          <w:sz w:val="22"/>
          <w:szCs w:val="22"/>
        </w:rPr>
        <w:t>The Almshouses Trust report was received and noted.</w:t>
      </w:r>
      <w:r w:rsidR="004E48A4">
        <w:rPr>
          <w:rFonts w:ascii="Arial" w:hAnsi="Arial"/>
          <w:sz w:val="22"/>
          <w:szCs w:val="22"/>
        </w:rPr>
        <w:t xml:space="preserve"> </w:t>
      </w:r>
    </w:p>
    <w:p w14:paraId="7464D19E" w14:textId="77777777" w:rsidR="00D1680A" w:rsidRPr="00250226" w:rsidRDefault="00D1680A" w:rsidP="00D1680A">
      <w:pPr>
        <w:pBdr>
          <w:top w:val="nil"/>
          <w:left w:val="nil"/>
          <w:bottom w:val="nil"/>
          <w:right w:val="nil"/>
          <w:between w:val="nil"/>
          <w:bar w:val="nil"/>
        </w:pBdr>
        <w:ind w:left="567"/>
        <w:rPr>
          <w:rFonts w:ascii="Arial" w:hAnsi="Arial"/>
          <w:sz w:val="22"/>
          <w:szCs w:val="22"/>
        </w:rPr>
      </w:pPr>
    </w:p>
    <w:p w14:paraId="36B219B3" w14:textId="5ACA9A99"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r w:rsidRPr="00D1680A">
        <w:rPr>
          <w:rFonts w:ascii="Arial" w:hAnsi="Arial" w:cs="Arial"/>
          <w:b/>
          <w:bCs/>
          <w:sz w:val="22"/>
          <w:szCs w:val="22"/>
          <w:lang w:val="en-US"/>
        </w:rPr>
        <w:t>Kilverstone Almshouse Trust 211599</w:t>
      </w:r>
    </w:p>
    <w:p w14:paraId="6990A863"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lang w:val="en-US"/>
        </w:rPr>
        <w:t>Report to B&amp;KPC Committee Meeting 21-07-26</w:t>
      </w:r>
    </w:p>
    <w:p w14:paraId="6D98DF4A"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lang w:val="en-US"/>
        </w:rPr>
        <w:t>Date 18-07-26</w:t>
      </w:r>
    </w:p>
    <w:p w14:paraId="1CBB075B"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p>
    <w:p w14:paraId="4E15F012" w14:textId="77777777"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r w:rsidRPr="00D1680A">
        <w:rPr>
          <w:rFonts w:ascii="Arial" w:hAnsi="Arial" w:cs="Arial"/>
          <w:b/>
          <w:bCs/>
          <w:sz w:val="22"/>
          <w:szCs w:val="22"/>
          <w:lang w:val="en-US"/>
        </w:rPr>
        <w:t>Financial.</w:t>
      </w:r>
    </w:p>
    <w:p w14:paraId="3AA7BD5A"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lang w:val="en-US"/>
        </w:rPr>
        <w:t xml:space="preserve">Balance at last meeting. </w:t>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b/>
          <w:bCs/>
          <w:sz w:val="22"/>
          <w:szCs w:val="22"/>
          <w:lang w:val="en-US"/>
        </w:rPr>
        <w:tab/>
        <w:t>£14,987.45</w:t>
      </w:r>
    </w:p>
    <w:p w14:paraId="5018053A" w14:textId="77777777"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r w:rsidRPr="00D1680A">
        <w:rPr>
          <w:rFonts w:ascii="Arial" w:hAnsi="Arial" w:cs="Arial"/>
          <w:b/>
          <w:bCs/>
          <w:sz w:val="22"/>
          <w:szCs w:val="22"/>
          <w:lang w:val="en-US"/>
        </w:rPr>
        <w:t>Money Out</w:t>
      </w:r>
    </w:p>
    <w:p w14:paraId="448D729D"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lang w:val="en-US"/>
        </w:rPr>
        <w:t xml:space="preserve">Caroline Hughes Key safe for No.2 </w:t>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t>£15.23</w:t>
      </w:r>
    </w:p>
    <w:p w14:paraId="0172C423"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lang w:val="en-US"/>
        </w:rPr>
        <w:t xml:space="preserve">Transfer to Instant access savings </w:t>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t>£10,000</w:t>
      </w:r>
    </w:p>
    <w:p w14:paraId="2ADB10B0" w14:textId="77777777"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r w:rsidRPr="00D1680A">
        <w:rPr>
          <w:rFonts w:ascii="Arial" w:hAnsi="Arial" w:cs="Arial"/>
          <w:sz w:val="22"/>
          <w:szCs w:val="22"/>
          <w:lang w:val="en-US"/>
        </w:rPr>
        <w:t>T</w:t>
      </w:r>
      <w:r w:rsidRPr="00D1680A">
        <w:rPr>
          <w:rFonts w:ascii="Arial" w:hAnsi="Arial" w:cs="Arial"/>
          <w:b/>
          <w:bCs/>
          <w:sz w:val="22"/>
          <w:szCs w:val="22"/>
          <w:lang w:val="en-US"/>
        </w:rPr>
        <w:t xml:space="preserve">otal Money Out </w:t>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t>£10,015.23</w:t>
      </w:r>
    </w:p>
    <w:p w14:paraId="311BFC97" w14:textId="77777777"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r w:rsidRPr="00D1680A">
        <w:rPr>
          <w:rFonts w:ascii="Arial" w:hAnsi="Arial" w:cs="Arial"/>
          <w:b/>
          <w:bCs/>
          <w:sz w:val="22"/>
          <w:szCs w:val="22"/>
          <w:lang w:val="en-US"/>
        </w:rPr>
        <w:t>Money in.</w:t>
      </w:r>
      <w:r w:rsidRPr="00D1680A">
        <w:rPr>
          <w:rFonts w:ascii="Arial" w:hAnsi="Arial" w:cs="Arial"/>
          <w:sz w:val="22"/>
          <w:szCs w:val="22"/>
          <w:lang w:val="en-US"/>
        </w:rPr>
        <w:tab/>
      </w:r>
    </w:p>
    <w:p w14:paraId="19B60B3B"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lang w:val="en-US"/>
        </w:rPr>
        <w:t>Rent No.1 May 26</w:t>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t>£628.12</w:t>
      </w:r>
    </w:p>
    <w:p w14:paraId="77D99482"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lang w:val="en-US"/>
        </w:rPr>
        <w:t>Rent No.2  June 26</w:t>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t>£628.12</w:t>
      </w:r>
    </w:p>
    <w:p w14:paraId="71233F04"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lang w:val="en-US"/>
        </w:rPr>
        <w:t xml:space="preserve">Rent No.1  June  26 </w:t>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t>£628.12</w:t>
      </w:r>
    </w:p>
    <w:p w14:paraId="70356161"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lang w:val="en-US"/>
        </w:rPr>
        <w:t xml:space="preserve">Rent No.2 July 26   </w:t>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t>£628.12</w:t>
      </w:r>
    </w:p>
    <w:p w14:paraId="4AE5B9DA"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lang w:val="en-US"/>
        </w:rPr>
        <w:t xml:space="preserve">M &amp; G Dividend </w:t>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t>£34.40</w:t>
      </w:r>
    </w:p>
    <w:p w14:paraId="6A17C486" w14:textId="77777777"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r w:rsidRPr="00D1680A">
        <w:rPr>
          <w:rFonts w:ascii="Arial" w:hAnsi="Arial" w:cs="Arial"/>
          <w:b/>
          <w:bCs/>
          <w:sz w:val="22"/>
          <w:szCs w:val="22"/>
          <w:lang w:val="en-US"/>
        </w:rPr>
        <w:t>Total Money in.</w:t>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t>£2,546.88</w:t>
      </w:r>
    </w:p>
    <w:p w14:paraId="2CDB2AD6" w14:textId="77777777"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r w:rsidRPr="00D1680A">
        <w:rPr>
          <w:rFonts w:ascii="Arial" w:hAnsi="Arial" w:cs="Arial"/>
          <w:b/>
          <w:bCs/>
          <w:sz w:val="22"/>
          <w:szCs w:val="22"/>
          <w:lang w:val="en-US"/>
        </w:rPr>
        <w:t>Balance at 18-07- 2026</w:t>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t>£7,519.10</w:t>
      </w:r>
    </w:p>
    <w:p w14:paraId="6F072BA1" w14:textId="77777777"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p>
    <w:p w14:paraId="0121C22B" w14:textId="77777777"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r w:rsidRPr="00D1680A">
        <w:rPr>
          <w:rFonts w:ascii="Arial" w:hAnsi="Arial" w:cs="Arial"/>
          <w:b/>
          <w:bCs/>
          <w:sz w:val="22"/>
          <w:szCs w:val="22"/>
          <w:lang w:val="en-US"/>
        </w:rPr>
        <w:t>Investments</w:t>
      </w:r>
    </w:p>
    <w:p w14:paraId="072296B5" w14:textId="77777777"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r w:rsidRPr="00D1680A">
        <w:rPr>
          <w:rFonts w:ascii="Arial" w:hAnsi="Arial" w:cs="Arial"/>
          <w:sz w:val="22"/>
          <w:szCs w:val="22"/>
          <w:lang w:val="en-US"/>
        </w:rPr>
        <w:t>M &amp; G investments at 31-03-26</w:t>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b/>
          <w:bCs/>
          <w:sz w:val="22"/>
          <w:szCs w:val="22"/>
          <w:lang w:val="en-US"/>
        </w:rPr>
        <w:t>£3,752.80</w:t>
      </w:r>
    </w:p>
    <w:p w14:paraId="54FC623D" w14:textId="532EB3BB"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r w:rsidRPr="00D1680A">
        <w:rPr>
          <w:rFonts w:ascii="Arial" w:hAnsi="Arial" w:cs="Arial"/>
          <w:sz w:val="22"/>
          <w:szCs w:val="22"/>
          <w:lang w:val="en-US"/>
        </w:rPr>
        <w:t>CCLA investments at 31-03-26</w:t>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Pr="00D1680A">
        <w:rPr>
          <w:rFonts w:ascii="Arial" w:hAnsi="Arial" w:cs="Arial"/>
          <w:b/>
          <w:bCs/>
          <w:sz w:val="22"/>
          <w:szCs w:val="22"/>
          <w:lang w:val="en-US"/>
        </w:rPr>
        <w:tab/>
      </w:r>
      <w:r w:rsidR="00A13CE0">
        <w:rPr>
          <w:rFonts w:ascii="Arial" w:hAnsi="Arial" w:cs="Arial"/>
          <w:b/>
          <w:bCs/>
          <w:sz w:val="22"/>
          <w:szCs w:val="22"/>
          <w:lang w:val="en-US"/>
        </w:rPr>
        <w:tab/>
      </w:r>
      <w:r w:rsidRPr="00D1680A">
        <w:rPr>
          <w:rFonts w:ascii="Arial" w:hAnsi="Arial" w:cs="Arial"/>
          <w:b/>
          <w:bCs/>
          <w:sz w:val="22"/>
          <w:szCs w:val="22"/>
          <w:lang w:val="en-US"/>
        </w:rPr>
        <w:t>£40254.14</w:t>
      </w:r>
    </w:p>
    <w:p w14:paraId="7151A43F" w14:textId="41B1F8C1"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r w:rsidRPr="00D1680A">
        <w:rPr>
          <w:rFonts w:ascii="Arial" w:hAnsi="Arial" w:cs="Arial"/>
          <w:sz w:val="22"/>
          <w:szCs w:val="22"/>
          <w:lang w:val="en-US"/>
        </w:rPr>
        <w:t>Lloyds Instant Access Account at 18-07-26</w:t>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Pr="00D1680A">
        <w:rPr>
          <w:rFonts w:ascii="Arial" w:hAnsi="Arial" w:cs="Arial"/>
          <w:sz w:val="22"/>
          <w:szCs w:val="22"/>
          <w:lang w:val="en-US"/>
        </w:rPr>
        <w:tab/>
      </w:r>
      <w:r w:rsidR="00A13CE0">
        <w:rPr>
          <w:rFonts w:ascii="Arial" w:hAnsi="Arial" w:cs="Arial"/>
          <w:sz w:val="22"/>
          <w:szCs w:val="22"/>
          <w:lang w:val="en-US"/>
        </w:rPr>
        <w:tab/>
      </w:r>
      <w:r w:rsidRPr="00D1680A">
        <w:rPr>
          <w:rFonts w:ascii="Arial" w:hAnsi="Arial" w:cs="Arial"/>
          <w:b/>
          <w:bCs/>
          <w:sz w:val="22"/>
          <w:szCs w:val="22"/>
          <w:lang w:val="en-US"/>
        </w:rPr>
        <w:t>£50,318.25</w:t>
      </w:r>
    </w:p>
    <w:p w14:paraId="64170490" w14:textId="77777777"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p>
    <w:p w14:paraId="6216F5EE" w14:textId="77777777"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r w:rsidRPr="00D1680A">
        <w:rPr>
          <w:rFonts w:ascii="Arial" w:hAnsi="Arial" w:cs="Arial"/>
          <w:b/>
          <w:bCs/>
          <w:sz w:val="22"/>
          <w:szCs w:val="22"/>
          <w:lang w:val="en-US"/>
        </w:rPr>
        <w:t>Maintenance</w:t>
      </w:r>
    </w:p>
    <w:p w14:paraId="25E5A1B3" w14:textId="77777777" w:rsidR="00D1680A" w:rsidRPr="00D1680A" w:rsidRDefault="00D1680A" w:rsidP="00D1680A">
      <w:pPr>
        <w:pBdr>
          <w:top w:val="nil"/>
          <w:left w:val="nil"/>
          <w:bottom w:val="nil"/>
          <w:right w:val="nil"/>
          <w:between w:val="nil"/>
          <w:bar w:val="nil"/>
        </w:pBdr>
        <w:ind w:left="567"/>
        <w:rPr>
          <w:rFonts w:ascii="Arial" w:hAnsi="Arial" w:cs="Arial"/>
          <w:sz w:val="22"/>
          <w:szCs w:val="22"/>
        </w:rPr>
      </w:pPr>
      <w:r w:rsidRPr="00D1680A">
        <w:rPr>
          <w:rFonts w:ascii="Arial" w:hAnsi="Arial" w:cs="Arial"/>
          <w:sz w:val="22"/>
          <w:szCs w:val="22"/>
          <w:lang w:val="en-US"/>
        </w:rPr>
        <w:t xml:space="preserve">Potholes at the drive entrance to the Almshouses were levelled and paving slabs at the entrance to No.2 were re- bedded to remove a potential trip hazard. </w:t>
      </w:r>
    </w:p>
    <w:p w14:paraId="75791BA1"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rPr>
        <w:t>Three tenders were received for the internal decoration of the Almshouses from local contractors.  The lowest tender was accepted.  The selected contractor cannot undertake the work until late 2026 / early 2027.</w:t>
      </w:r>
    </w:p>
    <w:p w14:paraId="4225D3E4"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p>
    <w:p w14:paraId="403EBAF4" w14:textId="77777777"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r w:rsidRPr="00D1680A">
        <w:rPr>
          <w:rFonts w:ascii="Arial" w:hAnsi="Arial" w:cs="Arial"/>
          <w:b/>
          <w:bCs/>
          <w:sz w:val="22"/>
          <w:szCs w:val="22"/>
          <w:lang w:val="en-US"/>
        </w:rPr>
        <w:t>Beneficiaries.</w:t>
      </w:r>
    </w:p>
    <w:p w14:paraId="4196F669" w14:textId="7777777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lang w:val="en-US"/>
        </w:rPr>
        <w:t>Beneficiaries advise that internal redecoration will be delayed until the selected contractor can start the work in late 2026/ early 2027.</w:t>
      </w:r>
    </w:p>
    <w:p w14:paraId="5777F6D4" w14:textId="28FBECC7" w:rsidR="00D1680A" w:rsidRPr="00D1680A" w:rsidRDefault="00D1680A" w:rsidP="00D1680A">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lang w:val="en-US"/>
        </w:rPr>
        <w:t>Beneficiaries advised that the Weekly Maintenance Contribution will remain at £144.95/week until the next review on 3</w:t>
      </w:r>
      <w:r w:rsidR="002E1F9C">
        <w:rPr>
          <w:rFonts w:ascii="Arial" w:hAnsi="Arial" w:cs="Arial"/>
          <w:sz w:val="22"/>
          <w:szCs w:val="22"/>
          <w:lang w:val="en-US"/>
        </w:rPr>
        <w:t>0</w:t>
      </w:r>
      <w:r w:rsidRPr="00D1680A">
        <w:rPr>
          <w:rFonts w:ascii="Arial" w:hAnsi="Arial" w:cs="Arial"/>
          <w:sz w:val="22"/>
          <w:szCs w:val="22"/>
          <w:lang w:val="en-US"/>
        </w:rPr>
        <w:t xml:space="preserve"> April 2027.</w:t>
      </w:r>
    </w:p>
    <w:p w14:paraId="3045174E" w14:textId="77777777" w:rsidR="00D1680A" w:rsidRPr="00D1680A" w:rsidRDefault="00D1680A" w:rsidP="00D1680A">
      <w:pPr>
        <w:pBdr>
          <w:top w:val="nil"/>
          <w:left w:val="nil"/>
          <w:bottom w:val="nil"/>
          <w:right w:val="nil"/>
          <w:between w:val="nil"/>
          <w:bar w:val="nil"/>
        </w:pBdr>
        <w:ind w:left="567"/>
        <w:rPr>
          <w:rFonts w:ascii="Arial" w:hAnsi="Arial" w:cs="Arial"/>
          <w:b/>
          <w:bCs/>
          <w:sz w:val="22"/>
          <w:szCs w:val="22"/>
          <w:lang w:val="en-US"/>
        </w:rPr>
      </w:pPr>
    </w:p>
    <w:p w14:paraId="659BE194" w14:textId="77777777" w:rsidR="00D1680A" w:rsidRPr="00D1680A" w:rsidRDefault="00D1680A" w:rsidP="00D1680A">
      <w:pPr>
        <w:pBdr>
          <w:top w:val="nil"/>
          <w:left w:val="nil"/>
          <w:bottom w:val="nil"/>
          <w:right w:val="nil"/>
          <w:between w:val="nil"/>
          <w:bar w:val="nil"/>
        </w:pBdr>
        <w:ind w:left="567"/>
        <w:rPr>
          <w:rFonts w:ascii="Arial" w:hAnsi="Arial" w:cs="Arial"/>
          <w:sz w:val="22"/>
          <w:szCs w:val="22"/>
        </w:rPr>
      </w:pPr>
      <w:r w:rsidRPr="00D1680A">
        <w:rPr>
          <w:rFonts w:ascii="Arial" w:hAnsi="Arial" w:cs="Arial"/>
          <w:b/>
          <w:bCs/>
          <w:sz w:val="22"/>
          <w:szCs w:val="22"/>
          <w:lang w:val="en-US"/>
        </w:rPr>
        <w:t xml:space="preserve">Trust Management </w:t>
      </w:r>
    </w:p>
    <w:p w14:paraId="77A8BC1C" w14:textId="3EB18318" w:rsidR="000273F3" w:rsidRPr="002E1F9C" w:rsidRDefault="00D1680A" w:rsidP="002E1F9C">
      <w:pPr>
        <w:pBdr>
          <w:top w:val="nil"/>
          <w:left w:val="nil"/>
          <w:bottom w:val="nil"/>
          <w:right w:val="nil"/>
          <w:between w:val="nil"/>
          <w:bar w:val="nil"/>
        </w:pBdr>
        <w:ind w:left="567"/>
        <w:rPr>
          <w:rFonts w:ascii="Arial" w:hAnsi="Arial" w:cs="Arial"/>
          <w:sz w:val="22"/>
          <w:szCs w:val="22"/>
          <w:lang w:val="en-US"/>
        </w:rPr>
      </w:pPr>
      <w:r w:rsidRPr="00D1680A">
        <w:rPr>
          <w:rFonts w:ascii="Arial" w:hAnsi="Arial" w:cs="Arial"/>
          <w:sz w:val="22"/>
          <w:szCs w:val="22"/>
          <w:lang w:val="en-US"/>
        </w:rPr>
        <w:t>To assist the beneficiaries in applying for a grant to cover the upgrading of existing insulation levels to the Almshouses, the adding of Solar Panels and Battery Storage of solar electricity, approaches to the Norfolk Warm Homes Team remain ongoing.  The application process is proving to be very difficult in that it is usually tenants of private landlords that apply.  The Beneficiaries will be first to make such an application and the decision as to whether they comply with the grant criteria for the application has been passed to the Government Department of Energy for assessment.  We are advised that this could take a considerable time for a decision to be passed back down to the Warm Homes Team. Unfortunately, the grant for this financial year has now been fully allocated.  If we achieve approval from the DoE we will be considered for the next available grant post April 2027.</w:t>
      </w:r>
    </w:p>
    <w:p w14:paraId="08600E4A" w14:textId="467E55A7" w:rsidR="00B20029" w:rsidRDefault="00CA2FEC" w:rsidP="000273F3">
      <w:pPr>
        <w:pBdr>
          <w:top w:val="nil"/>
          <w:left w:val="nil"/>
          <w:bottom w:val="nil"/>
          <w:right w:val="nil"/>
          <w:between w:val="nil"/>
          <w:bar w:val="nil"/>
        </w:pBdr>
        <w:ind w:left="567"/>
        <w:rPr>
          <w:rFonts w:ascii="Arial" w:hAnsi="Arial"/>
          <w:sz w:val="22"/>
          <w:szCs w:val="22"/>
        </w:rPr>
      </w:pPr>
      <w:r w:rsidRPr="00B20029">
        <w:rPr>
          <w:rFonts w:ascii="Arial" w:hAnsi="Arial" w:cs="Arial"/>
          <w:sz w:val="22"/>
          <w:szCs w:val="22"/>
        </w:rPr>
        <w:tab/>
      </w:r>
      <w:r w:rsidRPr="00B20029">
        <w:rPr>
          <w:rFonts w:ascii="Arial" w:hAnsi="Arial" w:cs="Arial"/>
          <w:sz w:val="22"/>
          <w:szCs w:val="22"/>
        </w:rPr>
        <w:tab/>
      </w:r>
      <w:r w:rsidRPr="00B20029">
        <w:rPr>
          <w:rFonts w:ascii="Arial" w:hAnsi="Arial" w:cs="Arial"/>
          <w:sz w:val="22"/>
          <w:szCs w:val="22"/>
        </w:rPr>
        <w:tab/>
      </w:r>
      <w:r w:rsidRPr="00B20029">
        <w:rPr>
          <w:rFonts w:ascii="Arial" w:hAnsi="Arial" w:cs="Arial"/>
          <w:sz w:val="22"/>
          <w:szCs w:val="22"/>
        </w:rPr>
        <w:tab/>
      </w:r>
    </w:p>
    <w:p w14:paraId="34EB50E6" w14:textId="5412138B" w:rsidR="00EB1B00" w:rsidRDefault="00EB1B00" w:rsidP="00EB1B00">
      <w:pPr>
        <w:numPr>
          <w:ilvl w:val="0"/>
          <w:numId w:val="1"/>
        </w:numPr>
        <w:pBdr>
          <w:top w:val="nil"/>
          <w:left w:val="nil"/>
          <w:bottom w:val="nil"/>
          <w:right w:val="nil"/>
          <w:between w:val="nil"/>
          <w:bar w:val="nil"/>
        </w:pBdr>
        <w:rPr>
          <w:rFonts w:ascii="Arial" w:hAnsi="Arial"/>
          <w:b/>
          <w:bCs/>
          <w:sz w:val="22"/>
          <w:szCs w:val="22"/>
        </w:rPr>
      </w:pPr>
      <w:r w:rsidRPr="000273F3">
        <w:rPr>
          <w:rFonts w:ascii="Arial" w:hAnsi="Arial"/>
          <w:b/>
          <w:bCs/>
          <w:sz w:val="22"/>
          <w:szCs w:val="22"/>
        </w:rPr>
        <w:t>Greater Thetford Partnership</w:t>
      </w:r>
    </w:p>
    <w:p w14:paraId="60DC4B8A" w14:textId="29F6F2F4" w:rsidR="00250226" w:rsidRPr="00D1680A" w:rsidRDefault="00250226" w:rsidP="00250226">
      <w:pPr>
        <w:pBdr>
          <w:top w:val="nil"/>
          <w:left w:val="nil"/>
          <w:bottom w:val="nil"/>
          <w:right w:val="nil"/>
          <w:between w:val="nil"/>
          <w:bar w:val="nil"/>
        </w:pBdr>
        <w:ind w:left="567"/>
        <w:rPr>
          <w:rFonts w:ascii="Arial" w:hAnsi="Arial"/>
          <w:sz w:val="22"/>
          <w:szCs w:val="22"/>
        </w:rPr>
      </w:pPr>
      <w:r w:rsidRPr="00D1680A">
        <w:rPr>
          <w:rFonts w:ascii="Arial" w:hAnsi="Arial"/>
          <w:sz w:val="22"/>
          <w:szCs w:val="22"/>
        </w:rPr>
        <w:t>Nothing to report</w:t>
      </w:r>
      <w:r w:rsidR="00A13CE0">
        <w:rPr>
          <w:rFonts w:ascii="Arial" w:hAnsi="Arial"/>
          <w:sz w:val="22"/>
          <w:szCs w:val="22"/>
        </w:rPr>
        <w:t xml:space="preserve"> as the m</w:t>
      </w:r>
      <w:r w:rsidRPr="00D1680A">
        <w:rPr>
          <w:rFonts w:ascii="Arial" w:hAnsi="Arial"/>
          <w:sz w:val="22"/>
          <w:szCs w:val="22"/>
        </w:rPr>
        <w:t>eeting</w:t>
      </w:r>
      <w:r w:rsidR="00D1680A" w:rsidRPr="00D1680A">
        <w:rPr>
          <w:rFonts w:ascii="Arial" w:hAnsi="Arial"/>
          <w:sz w:val="22"/>
          <w:szCs w:val="22"/>
        </w:rPr>
        <w:t xml:space="preserve"> has been</w:t>
      </w:r>
      <w:r w:rsidRPr="00D1680A">
        <w:rPr>
          <w:rFonts w:ascii="Arial" w:hAnsi="Arial"/>
          <w:sz w:val="22"/>
          <w:szCs w:val="22"/>
        </w:rPr>
        <w:t xml:space="preserve"> </w:t>
      </w:r>
      <w:r w:rsidR="002E1F9C">
        <w:rPr>
          <w:rFonts w:ascii="Arial" w:hAnsi="Arial"/>
          <w:sz w:val="22"/>
          <w:szCs w:val="22"/>
        </w:rPr>
        <w:t>p</w:t>
      </w:r>
      <w:r w:rsidRPr="00D1680A">
        <w:rPr>
          <w:rFonts w:ascii="Arial" w:hAnsi="Arial"/>
          <w:sz w:val="22"/>
          <w:szCs w:val="22"/>
        </w:rPr>
        <w:t xml:space="preserve">ostponed </w:t>
      </w:r>
      <w:r w:rsidR="002E1F9C">
        <w:rPr>
          <w:rFonts w:ascii="Arial" w:hAnsi="Arial"/>
          <w:sz w:val="22"/>
          <w:szCs w:val="22"/>
        </w:rPr>
        <w:t>until</w:t>
      </w:r>
      <w:r w:rsidRPr="00D1680A">
        <w:rPr>
          <w:rFonts w:ascii="Arial" w:hAnsi="Arial"/>
          <w:sz w:val="22"/>
          <w:szCs w:val="22"/>
        </w:rPr>
        <w:t xml:space="preserve"> 29</w:t>
      </w:r>
      <w:r w:rsidRPr="00D1680A">
        <w:rPr>
          <w:rFonts w:ascii="Arial" w:hAnsi="Arial"/>
          <w:sz w:val="22"/>
          <w:szCs w:val="22"/>
          <w:vertAlign w:val="superscript"/>
        </w:rPr>
        <w:t>th</w:t>
      </w:r>
      <w:r w:rsidRPr="00D1680A">
        <w:rPr>
          <w:rFonts w:ascii="Arial" w:hAnsi="Arial"/>
          <w:sz w:val="22"/>
          <w:szCs w:val="22"/>
        </w:rPr>
        <w:t xml:space="preserve"> September</w:t>
      </w:r>
      <w:r w:rsidR="00A13CE0">
        <w:rPr>
          <w:rFonts w:ascii="Arial" w:hAnsi="Arial"/>
          <w:sz w:val="22"/>
          <w:szCs w:val="22"/>
        </w:rPr>
        <w:t xml:space="preserve"> 2026. </w:t>
      </w:r>
    </w:p>
    <w:p w14:paraId="4661ADF7" w14:textId="77777777" w:rsidR="000273F3" w:rsidRDefault="000273F3" w:rsidP="000273F3">
      <w:pPr>
        <w:pBdr>
          <w:top w:val="nil"/>
          <w:left w:val="nil"/>
          <w:bottom w:val="nil"/>
          <w:right w:val="nil"/>
          <w:between w:val="nil"/>
          <w:bar w:val="nil"/>
        </w:pBdr>
        <w:rPr>
          <w:rFonts w:ascii="Arial" w:hAnsi="Arial"/>
          <w:sz w:val="22"/>
          <w:szCs w:val="22"/>
        </w:rPr>
      </w:pPr>
    </w:p>
    <w:p w14:paraId="0052F409" w14:textId="0F597FE3" w:rsidR="00EB1B00" w:rsidRPr="000273F3" w:rsidRDefault="00EB1B00" w:rsidP="00EB1B00">
      <w:pPr>
        <w:numPr>
          <w:ilvl w:val="0"/>
          <w:numId w:val="1"/>
        </w:numPr>
        <w:pBdr>
          <w:top w:val="nil"/>
          <w:left w:val="nil"/>
          <w:bottom w:val="nil"/>
          <w:right w:val="nil"/>
          <w:between w:val="nil"/>
          <w:bar w:val="nil"/>
        </w:pBdr>
        <w:rPr>
          <w:rFonts w:ascii="Arial" w:hAnsi="Arial"/>
          <w:b/>
          <w:bCs/>
          <w:sz w:val="22"/>
          <w:szCs w:val="22"/>
        </w:rPr>
      </w:pPr>
      <w:r w:rsidRPr="000273F3">
        <w:rPr>
          <w:rFonts w:ascii="Arial" w:hAnsi="Arial"/>
          <w:b/>
          <w:bCs/>
          <w:sz w:val="22"/>
          <w:szCs w:val="22"/>
        </w:rPr>
        <w:t>Reports from Members</w:t>
      </w:r>
    </w:p>
    <w:p w14:paraId="49B4943C" w14:textId="24CC9E8F" w:rsidR="00EB1B00" w:rsidRDefault="000273F3" w:rsidP="00EB1B00">
      <w:pPr>
        <w:pStyle w:val="ListParagraph"/>
        <w:numPr>
          <w:ilvl w:val="0"/>
          <w:numId w:val="12"/>
        </w:numPr>
        <w:pBdr>
          <w:top w:val="nil"/>
          <w:left w:val="nil"/>
          <w:bottom w:val="nil"/>
          <w:right w:val="nil"/>
          <w:between w:val="nil"/>
          <w:bar w:val="nil"/>
        </w:pBdr>
        <w:rPr>
          <w:rFonts w:ascii="Arial" w:hAnsi="Arial"/>
          <w:sz w:val="22"/>
          <w:szCs w:val="22"/>
        </w:rPr>
      </w:pPr>
      <w:r>
        <w:rPr>
          <w:rFonts w:ascii="Arial" w:hAnsi="Arial"/>
          <w:sz w:val="22"/>
          <w:szCs w:val="22"/>
        </w:rPr>
        <w:t>Rural, Environmental and CPRE</w:t>
      </w:r>
      <w:r w:rsidR="00250226">
        <w:rPr>
          <w:rFonts w:ascii="Arial" w:hAnsi="Arial"/>
          <w:sz w:val="22"/>
          <w:szCs w:val="22"/>
        </w:rPr>
        <w:t xml:space="preserve">. </w:t>
      </w:r>
    </w:p>
    <w:p w14:paraId="631DFF92" w14:textId="05B9F9B1" w:rsidR="00250226" w:rsidRDefault="00250226" w:rsidP="00250226">
      <w:pPr>
        <w:pStyle w:val="ListParagraph"/>
        <w:pBdr>
          <w:top w:val="nil"/>
          <w:left w:val="nil"/>
          <w:bottom w:val="nil"/>
          <w:right w:val="nil"/>
          <w:between w:val="nil"/>
          <w:bar w:val="nil"/>
        </w:pBdr>
        <w:ind w:left="927"/>
        <w:rPr>
          <w:rFonts w:ascii="Arial" w:hAnsi="Arial"/>
          <w:sz w:val="22"/>
          <w:szCs w:val="22"/>
        </w:rPr>
      </w:pPr>
      <w:r>
        <w:rPr>
          <w:rFonts w:ascii="Arial" w:hAnsi="Arial"/>
          <w:sz w:val="22"/>
          <w:szCs w:val="22"/>
        </w:rPr>
        <w:t>Nothing to report</w:t>
      </w:r>
    </w:p>
    <w:p w14:paraId="4C3A66D0" w14:textId="1774AF29" w:rsidR="000273F3" w:rsidRDefault="000273F3" w:rsidP="000273F3">
      <w:pPr>
        <w:pStyle w:val="ListParagraph"/>
        <w:numPr>
          <w:ilvl w:val="0"/>
          <w:numId w:val="12"/>
        </w:numPr>
        <w:pBdr>
          <w:top w:val="nil"/>
          <w:left w:val="nil"/>
          <w:bottom w:val="nil"/>
          <w:right w:val="nil"/>
          <w:between w:val="nil"/>
          <w:bar w:val="nil"/>
        </w:pBdr>
        <w:rPr>
          <w:rFonts w:ascii="Arial" w:hAnsi="Arial"/>
          <w:sz w:val="22"/>
          <w:szCs w:val="22"/>
        </w:rPr>
      </w:pPr>
      <w:r>
        <w:rPr>
          <w:rFonts w:ascii="Arial" w:hAnsi="Arial"/>
          <w:sz w:val="22"/>
          <w:szCs w:val="22"/>
        </w:rPr>
        <w:t>Community Safety</w:t>
      </w:r>
    </w:p>
    <w:p w14:paraId="625DE09A" w14:textId="772E2E21" w:rsidR="000273F3" w:rsidRDefault="002E1F9C" w:rsidP="002E1F9C">
      <w:pPr>
        <w:pBdr>
          <w:top w:val="nil"/>
          <w:left w:val="nil"/>
          <w:bottom w:val="nil"/>
          <w:right w:val="nil"/>
          <w:between w:val="nil"/>
          <w:bar w:val="nil"/>
        </w:pBdr>
        <w:ind w:left="567"/>
        <w:rPr>
          <w:rFonts w:ascii="Arial" w:hAnsi="Arial"/>
          <w:sz w:val="22"/>
          <w:szCs w:val="22"/>
        </w:rPr>
      </w:pPr>
      <w:r w:rsidRPr="002E1F9C">
        <w:rPr>
          <w:rFonts w:ascii="Arial" w:hAnsi="Arial"/>
          <w:sz w:val="22"/>
          <w:szCs w:val="22"/>
        </w:rPr>
        <w:t xml:space="preserve">Cllr Bick reported that one incident had been recorded within one mile of IP24 </w:t>
      </w:r>
      <w:r w:rsidR="00B51813">
        <w:rPr>
          <w:rFonts w:ascii="Arial" w:hAnsi="Arial"/>
          <w:sz w:val="22"/>
          <w:szCs w:val="22"/>
        </w:rPr>
        <w:t>2RR</w:t>
      </w:r>
      <w:r w:rsidRPr="002E1F9C">
        <w:rPr>
          <w:rFonts w:ascii="Arial" w:hAnsi="Arial"/>
          <w:sz w:val="22"/>
          <w:szCs w:val="22"/>
        </w:rPr>
        <w:t xml:space="preserve"> since the previous meeting.</w:t>
      </w:r>
      <w:r w:rsidR="007C0C77">
        <w:rPr>
          <w:rFonts w:ascii="Arial" w:hAnsi="Arial"/>
          <w:sz w:val="22"/>
          <w:szCs w:val="22"/>
        </w:rPr>
        <w:t xml:space="preserve"> Incident details unknown due to a change in website and reporting. </w:t>
      </w:r>
    </w:p>
    <w:p w14:paraId="7E25E8D9" w14:textId="77777777" w:rsidR="002E1F9C" w:rsidRDefault="002E1F9C" w:rsidP="002E1F9C">
      <w:pPr>
        <w:pBdr>
          <w:top w:val="nil"/>
          <w:left w:val="nil"/>
          <w:bottom w:val="nil"/>
          <w:right w:val="nil"/>
          <w:between w:val="nil"/>
          <w:bar w:val="nil"/>
        </w:pBdr>
        <w:ind w:left="567"/>
        <w:rPr>
          <w:rFonts w:ascii="Arial" w:hAnsi="Arial"/>
          <w:sz w:val="22"/>
          <w:szCs w:val="22"/>
        </w:rPr>
      </w:pPr>
    </w:p>
    <w:p w14:paraId="5AFC340D" w14:textId="77777777" w:rsidR="002E1F9C" w:rsidRDefault="002E1F9C" w:rsidP="002E1F9C">
      <w:pPr>
        <w:pBdr>
          <w:top w:val="nil"/>
          <w:left w:val="nil"/>
          <w:bottom w:val="nil"/>
          <w:right w:val="nil"/>
          <w:between w:val="nil"/>
          <w:bar w:val="nil"/>
        </w:pBdr>
        <w:ind w:left="567"/>
        <w:rPr>
          <w:rFonts w:ascii="Arial" w:hAnsi="Arial"/>
          <w:sz w:val="22"/>
          <w:szCs w:val="22"/>
        </w:rPr>
      </w:pPr>
    </w:p>
    <w:p w14:paraId="1A964A33" w14:textId="77777777" w:rsidR="002E1F9C" w:rsidRPr="000273F3" w:rsidRDefault="002E1F9C" w:rsidP="002E1F9C">
      <w:pPr>
        <w:pBdr>
          <w:top w:val="nil"/>
          <w:left w:val="nil"/>
          <w:bottom w:val="nil"/>
          <w:right w:val="nil"/>
          <w:between w:val="nil"/>
          <w:bar w:val="nil"/>
        </w:pBdr>
        <w:ind w:left="567"/>
        <w:rPr>
          <w:rFonts w:ascii="Arial" w:hAnsi="Arial"/>
          <w:sz w:val="22"/>
          <w:szCs w:val="22"/>
        </w:rPr>
      </w:pPr>
    </w:p>
    <w:p w14:paraId="3BD79D3C" w14:textId="77777777" w:rsidR="00250226" w:rsidRPr="00250226" w:rsidRDefault="00CA2FEC" w:rsidP="008932EB">
      <w:pPr>
        <w:numPr>
          <w:ilvl w:val="0"/>
          <w:numId w:val="1"/>
        </w:numPr>
        <w:rPr>
          <w:rFonts w:ascii="Arial" w:hAnsi="Arial" w:cs="Arial"/>
          <w:sz w:val="22"/>
          <w:szCs w:val="22"/>
        </w:rPr>
      </w:pPr>
      <w:r w:rsidRPr="00A14DF3">
        <w:rPr>
          <w:rFonts w:ascii="Arial" w:hAnsi="Arial" w:cs="Arial"/>
          <w:b/>
          <w:sz w:val="22"/>
          <w:szCs w:val="22"/>
        </w:rPr>
        <w:t>Correspondence for information</w:t>
      </w:r>
      <w:r>
        <w:rPr>
          <w:rStyle w:val="FootnoteReference"/>
          <w:rFonts w:ascii="Arial" w:hAnsi="Arial" w:cs="Arial"/>
          <w:b/>
          <w:sz w:val="22"/>
          <w:szCs w:val="22"/>
        </w:rPr>
        <w:footnoteReference w:id="1"/>
      </w:r>
      <w:r w:rsidRPr="008932EB">
        <w:rPr>
          <w:rFonts w:ascii="Arial" w:hAnsi="Arial" w:cs="Arial"/>
          <w:b/>
          <w:bCs/>
          <w:sz w:val="22"/>
          <w:szCs w:val="22"/>
        </w:rPr>
        <w:tab/>
      </w:r>
    </w:p>
    <w:p w14:paraId="78CE96C5" w14:textId="4E5DB241" w:rsidR="00CA2FEC" w:rsidRPr="00250226" w:rsidRDefault="00250226" w:rsidP="00250226">
      <w:pPr>
        <w:ind w:left="567"/>
        <w:rPr>
          <w:rFonts w:ascii="Arial" w:hAnsi="Arial" w:cs="Arial"/>
          <w:sz w:val="22"/>
          <w:szCs w:val="22"/>
        </w:rPr>
      </w:pPr>
      <w:r w:rsidRPr="00250226">
        <w:rPr>
          <w:rFonts w:ascii="Arial" w:hAnsi="Arial" w:cs="Arial"/>
          <w:sz w:val="22"/>
          <w:szCs w:val="22"/>
        </w:rPr>
        <w:t>None</w:t>
      </w:r>
      <w:r w:rsidR="00CA2FEC" w:rsidRPr="00250226">
        <w:rPr>
          <w:rFonts w:ascii="Arial" w:hAnsi="Arial" w:cs="Arial"/>
          <w:sz w:val="22"/>
          <w:szCs w:val="22"/>
        </w:rPr>
        <w:tab/>
      </w:r>
      <w:r w:rsidR="00CA2FEC" w:rsidRPr="00250226">
        <w:rPr>
          <w:rFonts w:ascii="Arial" w:hAnsi="Arial" w:cs="Arial"/>
          <w:sz w:val="22"/>
          <w:szCs w:val="22"/>
        </w:rPr>
        <w:tab/>
      </w:r>
      <w:r w:rsidR="00CA2FEC" w:rsidRPr="00250226">
        <w:rPr>
          <w:rFonts w:ascii="Arial" w:hAnsi="Arial" w:cs="Arial"/>
          <w:sz w:val="22"/>
          <w:szCs w:val="22"/>
        </w:rPr>
        <w:tab/>
      </w:r>
    </w:p>
    <w:p w14:paraId="12425845" w14:textId="77777777" w:rsidR="00F520F7" w:rsidRDefault="00F520F7" w:rsidP="00F520F7">
      <w:pPr>
        <w:ind w:left="567"/>
        <w:rPr>
          <w:rFonts w:ascii="Arial" w:hAnsi="Arial" w:cs="Arial"/>
          <w:sz w:val="22"/>
          <w:szCs w:val="22"/>
        </w:rPr>
      </w:pPr>
    </w:p>
    <w:p w14:paraId="192629FC" w14:textId="77777777" w:rsidR="00D74A0A" w:rsidRPr="00250226" w:rsidRDefault="00CA2FEC" w:rsidP="00F520F7">
      <w:pPr>
        <w:numPr>
          <w:ilvl w:val="0"/>
          <w:numId w:val="1"/>
        </w:numPr>
        <w:rPr>
          <w:rFonts w:ascii="Arial" w:hAnsi="Arial" w:cs="Arial"/>
          <w:bCs/>
          <w:sz w:val="22"/>
          <w:szCs w:val="22"/>
        </w:rPr>
      </w:pPr>
      <w:r w:rsidRPr="00600DBE">
        <w:rPr>
          <w:rFonts w:ascii="Arial" w:hAnsi="Arial" w:cs="Arial"/>
          <w:b/>
          <w:sz w:val="22"/>
          <w:szCs w:val="22"/>
        </w:rPr>
        <w:t>Date of Next Meeting</w:t>
      </w:r>
      <w:r w:rsidR="006B6DB2">
        <w:rPr>
          <w:rFonts w:ascii="Arial" w:hAnsi="Arial" w:cs="Arial"/>
          <w:b/>
          <w:sz w:val="22"/>
          <w:szCs w:val="22"/>
        </w:rPr>
        <w:tab/>
      </w:r>
    </w:p>
    <w:p w14:paraId="68256037" w14:textId="12A93D61" w:rsidR="00D74A0A" w:rsidRPr="00250226" w:rsidRDefault="00250226" w:rsidP="00C34C94">
      <w:pPr>
        <w:ind w:left="567"/>
        <w:rPr>
          <w:rFonts w:ascii="Arial" w:hAnsi="Arial" w:cs="Arial"/>
          <w:bCs/>
          <w:sz w:val="22"/>
          <w:szCs w:val="22"/>
        </w:rPr>
      </w:pPr>
      <w:r w:rsidRPr="00250226">
        <w:rPr>
          <w:rFonts w:ascii="Arial" w:hAnsi="Arial" w:cs="Arial"/>
          <w:bCs/>
          <w:sz w:val="22"/>
          <w:szCs w:val="22"/>
        </w:rPr>
        <w:t>The next meeting will be held</w:t>
      </w:r>
      <w:r w:rsidR="00A13CE0">
        <w:rPr>
          <w:rFonts w:ascii="Arial" w:hAnsi="Arial" w:cs="Arial"/>
          <w:bCs/>
          <w:sz w:val="22"/>
          <w:szCs w:val="22"/>
        </w:rPr>
        <w:t xml:space="preserve"> on Tuesday</w:t>
      </w:r>
      <w:r w:rsidRPr="00250226">
        <w:rPr>
          <w:rFonts w:ascii="Arial" w:hAnsi="Arial" w:cs="Arial"/>
          <w:bCs/>
          <w:sz w:val="22"/>
          <w:szCs w:val="22"/>
        </w:rPr>
        <w:t xml:space="preserve"> 8 September</w:t>
      </w:r>
      <w:r w:rsidR="00A13CE0">
        <w:rPr>
          <w:rFonts w:ascii="Arial" w:hAnsi="Arial" w:cs="Arial"/>
          <w:bCs/>
          <w:sz w:val="22"/>
          <w:szCs w:val="22"/>
        </w:rPr>
        <w:t xml:space="preserve"> 2026</w:t>
      </w:r>
      <w:r w:rsidRPr="00250226">
        <w:rPr>
          <w:rFonts w:ascii="Arial" w:hAnsi="Arial" w:cs="Arial"/>
          <w:bCs/>
          <w:sz w:val="22"/>
          <w:szCs w:val="22"/>
        </w:rPr>
        <w:t xml:space="preserve"> at 7</w:t>
      </w:r>
      <w:r w:rsidR="00A13CE0">
        <w:rPr>
          <w:rFonts w:ascii="Arial" w:hAnsi="Arial" w:cs="Arial"/>
          <w:bCs/>
          <w:sz w:val="22"/>
          <w:szCs w:val="22"/>
        </w:rPr>
        <w:t>.00</w:t>
      </w:r>
      <w:r w:rsidR="002E1F9C">
        <w:rPr>
          <w:rFonts w:ascii="Arial" w:hAnsi="Arial" w:cs="Arial"/>
          <w:bCs/>
          <w:sz w:val="22"/>
          <w:szCs w:val="22"/>
        </w:rPr>
        <w:t xml:space="preserve"> </w:t>
      </w:r>
      <w:r w:rsidRPr="00250226">
        <w:rPr>
          <w:rFonts w:ascii="Arial" w:hAnsi="Arial" w:cs="Arial"/>
          <w:bCs/>
          <w:sz w:val="22"/>
          <w:szCs w:val="22"/>
        </w:rPr>
        <w:t>pm.</w:t>
      </w:r>
    </w:p>
    <w:p w14:paraId="47FD3BC8" w14:textId="77777777" w:rsidR="00D74A0A" w:rsidRDefault="00D74A0A" w:rsidP="00D74A0A">
      <w:pPr>
        <w:rPr>
          <w:rFonts w:ascii="Arial" w:hAnsi="Arial" w:cs="Arial"/>
          <w:b/>
          <w:sz w:val="22"/>
          <w:szCs w:val="22"/>
        </w:rPr>
      </w:pPr>
    </w:p>
    <w:p w14:paraId="562AE090" w14:textId="77777777" w:rsidR="00D74A0A" w:rsidRDefault="00D74A0A" w:rsidP="00D74A0A">
      <w:pPr>
        <w:rPr>
          <w:rFonts w:ascii="Arial" w:hAnsi="Arial" w:cs="Arial"/>
          <w:b/>
          <w:sz w:val="22"/>
          <w:szCs w:val="22"/>
        </w:rPr>
      </w:pPr>
    </w:p>
    <w:p w14:paraId="04E39DF6" w14:textId="77777777" w:rsidR="00D74A0A" w:rsidRDefault="00D74A0A" w:rsidP="00D74A0A">
      <w:pPr>
        <w:rPr>
          <w:rFonts w:ascii="Arial" w:hAnsi="Arial" w:cs="Arial"/>
          <w:b/>
          <w:sz w:val="22"/>
          <w:szCs w:val="22"/>
        </w:rPr>
      </w:pPr>
    </w:p>
    <w:p w14:paraId="5B47CF7C" w14:textId="77777777" w:rsidR="00D74A0A" w:rsidRDefault="00D74A0A" w:rsidP="00D74A0A">
      <w:pPr>
        <w:rPr>
          <w:rFonts w:ascii="Arial" w:hAnsi="Arial" w:cs="Arial"/>
          <w:b/>
          <w:sz w:val="22"/>
          <w:szCs w:val="22"/>
        </w:rPr>
      </w:pPr>
    </w:p>
    <w:p w14:paraId="437AEC99" w14:textId="77777777" w:rsidR="00D74A0A" w:rsidRDefault="00D74A0A" w:rsidP="00D74A0A">
      <w:pPr>
        <w:rPr>
          <w:rFonts w:ascii="Arial" w:hAnsi="Arial" w:cs="Arial"/>
          <w:b/>
          <w:sz w:val="22"/>
          <w:szCs w:val="22"/>
        </w:rPr>
      </w:pPr>
    </w:p>
    <w:p w14:paraId="312CE034" w14:textId="5DD38285" w:rsidR="00F520F7" w:rsidRPr="00F520F7" w:rsidRDefault="00CA2FEC" w:rsidP="00D74A0A">
      <w:pPr>
        <w:rPr>
          <w:rFonts w:ascii="Arial" w:hAnsi="Arial" w:cs="Arial"/>
          <w:sz w:val="22"/>
          <w:szCs w:val="22"/>
        </w:rPr>
      </w:pPr>
      <w:r w:rsidRPr="00600DBE">
        <w:rPr>
          <w:rFonts w:ascii="Arial" w:hAnsi="Arial" w:cs="Arial"/>
          <w:b/>
          <w:sz w:val="22"/>
          <w:szCs w:val="22"/>
        </w:rPr>
        <w:tab/>
      </w:r>
      <w:r w:rsidRPr="00600DBE">
        <w:rPr>
          <w:rFonts w:ascii="Arial" w:hAnsi="Arial" w:cs="Arial"/>
          <w:sz w:val="22"/>
          <w:szCs w:val="22"/>
        </w:rPr>
        <w:t xml:space="preserve"> </w:t>
      </w:r>
      <w:r w:rsidRPr="00600DBE">
        <w:rPr>
          <w:rFonts w:ascii="Arial" w:hAnsi="Arial" w:cs="Arial"/>
          <w:sz w:val="22"/>
          <w:szCs w:val="22"/>
        </w:rPr>
        <w:tab/>
      </w:r>
      <w:r w:rsidRPr="00600DBE">
        <w:rPr>
          <w:rFonts w:ascii="Arial" w:hAnsi="Arial" w:cs="Arial"/>
          <w:sz w:val="22"/>
          <w:szCs w:val="22"/>
        </w:rPr>
        <w:tab/>
      </w:r>
      <w:r w:rsidRPr="00600DBE">
        <w:rPr>
          <w:rFonts w:ascii="Arial" w:hAnsi="Arial" w:cs="Arial"/>
          <w:sz w:val="22"/>
          <w:szCs w:val="22"/>
        </w:rPr>
        <w:tab/>
      </w:r>
      <w:r w:rsidRPr="00600DBE">
        <w:rPr>
          <w:rFonts w:ascii="Arial" w:hAnsi="Arial" w:cs="Arial"/>
          <w:sz w:val="22"/>
          <w:szCs w:val="22"/>
        </w:rPr>
        <w:tab/>
      </w:r>
      <w:r w:rsidRPr="00600DBE">
        <w:rPr>
          <w:rFonts w:ascii="Arial" w:hAnsi="Arial" w:cs="Arial"/>
          <w:sz w:val="22"/>
          <w:szCs w:val="22"/>
        </w:rPr>
        <w:tab/>
      </w:r>
    </w:p>
    <w:sectPr w:rsidR="00F520F7" w:rsidRPr="00F520F7" w:rsidSect="00F520F7">
      <w:headerReference w:type="even" r:id="rId9"/>
      <w:headerReference w:type="default" r:id="rId10"/>
      <w:footerReference w:type="even" r:id="rId11"/>
      <w:footerReference w:type="default" r:id="rId12"/>
      <w:pgSz w:w="11906" w:h="16838"/>
      <w:pgMar w:top="567" w:right="567" w:bottom="567" w:left="567"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60301" w14:textId="77777777" w:rsidR="00C12E77" w:rsidRDefault="00C12E77" w:rsidP="00CA2FEC">
      <w:r>
        <w:separator/>
      </w:r>
    </w:p>
  </w:endnote>
  <w:endnote w:type="continuationSeparator" w:id="0">
    <w:p w14:paraId="7BC701E8" w14:textId="77777777" w:rsidR="00C12E77" w:rsidRDefault="00C12E77" w:rsidP="00CA2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B001A" w14:textId="77777777" w:rsidR="00CA2FEC" w:rsidRDefault="00CA2FEC" w:rsidP="006923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26FC44F" w14:textId="77777777" w:rsidR="00CA2FEC" w:rsidRDefault="00CA2FEC" w:rsidP="00413A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F58DD" w14:textId="03169B4E" w:rsidR="00CA2FEC" w:rsidRDefault="00CA2FEC" w:rsidP="00413A69">
    <w:pPr>
      <w:pStyle w:val="Footer"/>
      <w:ind w:right="360"/>
      <w:rPr>
        <w:rFonts w:ascii="Arial" w:hAnsi="Arial" w:cs="Arial"/>
        <w:sz w:val="18"/>
        <w:szCs w:val="18"/>
      </w:rPr>
    </w:pPr>
    <w:r>
      <w:rPr>
        <w:rFonts w:ascii="Arial" w:hAnsi="Arial" w:cs="Arial"/>
        <w:sz w:val="18"/>
        <w:szCs w:val="18"/>
      </w:rPr>
      <w:t>Brett</w:t>
    </w:r>
    <w:r w:rsidRPr="00530C8E">
      <w:rPr>
        <w:rFonts w:ascii="Arial" w:hAnsi="Arial" w:cs="Arial"/>
        <w:sz w:val="18"/>
        <w:szCs w:val="18"/>
      </w:rPr>
      <w:t xml:space="preserve">enham and Kilverstone Parish Council </w:t>
    </w:r>
    <w:r>
      <w:rPr>
        <w:rFonts w:ascii="Arial" w:hAnsi="Arial" w:cs="Arial"/>
        <w:sz w:val="18"/>
        <w:szCs w:val="18"/>
      </w:rPr>
      <w:t>–</w:t>
    </w:r>
    <w:r w:rsidR="006F10A9">
      <w:rPr>
        <w:rFonts w:ascii="Arial" w:hAnsi="Arial" w:cs="Arial"/>
        <w:sz w:val="18"/>
        <w:szCs w:val="18"/>
      </w:rPr>
      <w:t xml:space="preserve">Minutes </w:t>
    </w:r>
    <w:r w:rsidR="0073065E">
      <w:rPr>
        <w:rFonts w:ascii="Arial" w:hAnsi="Arial" w:cs="Arial"/>
        <w:sz w:val="18"/>
        <w:szCs w:val="18"/>
      </w:rPr>
      <w:t>21</w:t>
    </w:r>
    <w:r>
      <w:rPr>
        <w:rFonts w:ascii="Arial" w:hAnsi="Arial" w:cs="Arial"/>
        <w:sz w:val="18"/>
        <w:szCs w:val="18"/>
      </w:rPr>
      <w:t xml:space="preserve"> </w:t>
    </w:r>
    <w:r w:rsidR="0073065E">
      <w:rPr>
        <w:rFonts w:ascii="Arial" w:hAnsi="Arial" w:cs="Arial"/>
        <w:sz w:val="18"/>
        <w:szCs w:val="18"/>
      </w:rPr>
      <w:t>Jul</w:t>
    </w:r>
    <w:r>
      <w:rPr>
        <w:rFonts w:ascii="Arial" w:hAnsi="Arial" w:cs="Arial"/>
        <w:sz w:val="18"/>
        <w:szCs w:val="18"/>
      </w:rPr>
      <w:t xml:space="preserve"> 2026</w:t>
    </w:r>
    <w:r w:rsidR="006F10A9">
      <w:rPr>
        <w:rFonts w:ascii="Arial" w:hAnsi="Arial" w:cs="Arial"/>
        <w:sz w:val="18"/>
        <w:szCs w:val="18"/>
      </w:rPr>
      <w:tab/>
      <w:t xml:space="preserve"> </w:t>
    </w:r>
    <w:r w:rsidR="00A13CE0">
      <w:rPr>
        <w:rFonts w:ascii="Arial" w:hAnsi="Arial" w:cs="Arial"/>
        <w:sz w:val="18"/>
        <w:szCs w:val="18"/>
      </w:rPr>
      <w:t xml:space="preserve">                                      </w:t>
    </w:r>
    <w:r w:rsidR="00D1680A">
      <w:rPr>
        <w:rFonts w:ascii="Arial" w:hAnsi="Arial" w:cs="Arial"/>
        <w:sz w:val="18"/>
        <w:szCs w:val="18"/>
      </w:rPr>
      <w:t>Signed: -</w:t>
    </w:r>
    <w:r w:rsidR="00D74A0A">
      <w:rPr>
        <w:rFonts w:ascii="Arial" w:hAnsi="Arial" w:cs="Arial"/>
        <w:sz w:val="18"/>
        <w:szCs w:val="18"/>
      </w:rPr>
      <w:t xml:space="preserve"> S Fulcher (Clerk &amp; RFO)</w:t>
    </w:r>
  </w:p>
  <w:p w14:paraId="664E9808" w14:textId="2B6FE7D1" w:rsidR="002E1F9C" w:rsidRDefault="002E1F9C" w:rsidP="00413A69">
    <w:pPr>
      <w:pStyle w:val="Footer"/>
      <w:ind w:right="360"/>
      <w:rPr>
        <w:rFonts w:ascii="Arial" w:hAnsi="Arial" w:cs="Arial"/>
        <w:sz w:val="18"/>
        <w:szCs w:val="18"/>
      </w:rPr>
    </w:pPr>
    <w:r w:rsidRPr="002E1F9C">
      <w:rPr>
        <w:rFonts w:ascii="Arial" w:hAnsi="Arial" w:cs="Arial"/>
        <w:sz w:val="18"/>
        <w:szCs w:val="18"/>
      </w:rPr>
      <w:fldChar w:fldCharType="begin"/>
    </w:r>
    <w:r w:rsidRPr="002E1F9C">
      <w:rPr>
        <w:rFonts w:ascii="Arial" w:hAnsi="Arial" w:cs="Arial"/>
        <w:sz w:val="18"/>
        <w:szCs w:val="18"/>
      </w:rPr>
      <w:instrText xml:space="preserve"> PAGE   \* MERGEFORMAT </w:instrText>
    </w:r>
    <w:r w:rsidRPr="002E1F9C">
      <w:rPr>
        <w:rFonts w:ascii="Arial" w:hAnsi="Arial" w:cs="Arial"/>
        <w:sz w:val="18"/>
        <w:szCs w:val="18"/>
      </w:rPr>
      <w:fldChar w:fldCharType="separate"/>
    </w:r>
    <w:r w:rsidRPr="002E1F9C">
      <w:rPr>
        <w:rFonts w:ascii="Arial" w:hAnsi="Arial" w:cs="Arial"/>
        <w:noProof/>
        <w:sz w:val="18"/>
        <w:szCs w:val="18"/>
      </w:rPr>
      <w:t>1</w:t>
    </w:r>
    <w:r w:rsidRPr="002E1F9C">
      <w:rPr>
        <w:rFonts w:ascii="Arial" w:hAnsi="Arial" w:cs="Arial"/>
        <w:noProof/>
        <w:sz w:val="18"/>
        <w:szCs w:val="18"/>
      </w:rPr>
      <w:fldChar w:fldCharType="end"/>
    </w:r>
    <w:r>
      <w:rPr>
        <w:rFonts w:ascii="Arial" w:hAnsi="Arial" w:cs="Arial"/>
        <w:noProof/>
        <w:sz w:val="18"/>
        <w:szCs w:val="18"/>
      </w:rPr>
      <w:t xml:space="preserve"> of</w:t>
    </w:r>
    <w:r w:rsidR="002C14BE">
      <w:rPr>
        <w:rFonts w:ascii="Arial" w:hAnsi="Arial" w:cs="Arial"/>
        <w:noProof/>
        <w:sz w:val="18"/>
        <w:szCs w:val="18"/>
      </w:rPr>
      <w:fldChar w:fldCharType="begin"/>
    </w:r>
    <w:r w:rsidR="002C14BE">
      <w:rPr>
        <w:rFonts w:ascii="Arial" w:hAnsi="Arial" w:cs="Arial"/>
        <w:noProof/>
        <w:sz w:val="18"/>
        <w:szCs w:val="18"/>
      </w:rPr>
      <w:instrText xml:space="preserve"> NUMPAGES  \* Arabic  \* MERGEFORMAT </w:instrText>
    </w:r>
    <w:r w:rsidR="002C14BE">
      <w:rPr>
        <w:rFonts w:ascii="Arial" w:hAnsi="Arial" w:cs="Arial"/>
        <w:noProof/>
        <w:sz w:val="18"/>
        <w:szCs w:val="18"/>
      </w:rPr>
      <w:fldChar w:fldCharType="separate"/>
    </w:r>
    <w:r w:rsidR="002C14BE">
      <w:rPr>
        <w:rFonts w:ascii="Arial" w:hAnsi="Arial" w:cs="Arial"/>
        <w:noProof/>
        <w:sz w:val="18"/>
        <w:szCs w:val="18"/>
      </w:rPr>
      <w:t>4</w:t>
    </w:r>
    <w:r w:rsidR="002C14BE">
      <w:rPr>
        <w:rFonts w:ascii="Arial" w:hAnsi="Arial" w:cs="Arial"/>
        <w:noProof/>
        <w:sz w:val="18"/>
        <w:szCs w:val="18"/>
      </w:rPr>
      <w:fldChar w:fldCharType="end"/>
    </w:r>
    <w:r>
      <w:rPr>
        <w:rFonts w:ascii="Arial" w:hAnsi="Arial" w:cs="Arial"/>
        <w:noProof/>
        <w:sz w:val="18"/>
        <w:szCs w:val="18"/>
      </w:rPr>
      <w:tab/>
    </w:r>
  </w:p>
  <w:p w14:paraId="71F0FD9C" w14:textId="77777777" w:rsidR="00CA2FEC" w:rsidRPr="00530C8E" w:rsidRDefault="00CA2FEC" w:rsidP="00413A69">
    <w:pPr>
      <w:pStyle w:val="Footer"/>
      <w:ind w:right="360"/>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BD19E" w14:textId="77777777" w:rsidR="00C12E77" w:rsidRDefault="00C12E77" w:rsidP="00CA2FEC">
      <w:r>
        <w:separator/>
      </w:r>
    </w:p>
  </w:footnote>
  <w:footnote w:type="continuationSeparator" w:id="0">
    <w:p w14:paraId="50BBB33C" w14:textId="77777777" w:rsidR="00C12E77" w:rsidRDefault="00C12E77" w:rsidP="00CA2FEC">
      <w:r>
        <w:continuationSeparator/>
      </w:r>
    </w:p>
  </w:footnote>
  <w:footnote w:id="1">
    <w:p w14:paraId="1AC23DAE" w14:textId="51A83D54" w:rsidR="00EC22E0" w:rsidRPr="00EC22E0" w:rsidRDefault="00EC22E0" w:rsidP="00CA2FEC">
      <w:pPr>
        <w:pStyle w:val="FootnoteText"/>
        <w:rPr>
          <w:rFonts w:ascii="Arial" w:hAnsi="Arial" w:cs="Arial"/>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F71D1" w14:textId="786CD590" w:rsidR="00CA2FEC" w:rsidRDefault="00CA2FEC">
    <w:pPr>
      <w:pStyle w:val="Header"/>
    </w:pPr>
    <w:r>
      <w:rPr>
        <w:noProof/>
      </w:rPr>
      <mc:AlternateContent>
        <mc:Choice Requires="wps">
          <w:drawing>
            <wp:anchor distT="0" distB="0" distL="114300" distR="114300" simplePos="0" relativeHeight="251657216" behindDoc="1" locked="0" layoutInCell="0" allowOverlap="1" wp14:anchorId="3E248FDA" wp14:editId="67A05111">
              <wp:simplePos x="0" y="0"/>
              <wp:positionH relativeFrom="margin">
                <wp:align>center</wp:align>
              </wp:positionH>
              <wp:positionV relativeFrom="margin">
                <wp:align>center</wp:align>
              </wp:positionV>
              <wp:extent cx="6692900" cy="2677160"/>
              <wp:effectExtent l="0" t="1704975" r="0" b="1542415"/>
              <wp:wrapNone/>
              <wp:docPr id="17742251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BC9AE3" w14:textId="77777777" w:rsidR="00CA2FEC" w:rsidRDefault="00CA2FEC" w:rsidP="00CA2FEC">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E248FDA" id="_x0000_t202" coordsize="21600,21600" o:spt="202" path="m,l,21600r21600,l21600,xe">
              <v:stroke joinstyle="miter"/>
              <v:path gradientshapeok="t" o:connecttype="rect"/>
            </v:shapetype>
            <v:shape id="Text Box 1" o:spid="_x0000_s1026" type="#_x0000_t202" style="position:absolute;margin-left:0;margin-top:0;width:527pt;height:210.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o:allowincell="f" filled="f" stroked="f">
              <v:stroke joinstyle="round"/>
              <o:lock v:ext="edit" shapetype="t"/>
              <v:textbox style="mso-fit-shape-to-text:t">
                <w:txbxContent>
                  <w:p w14:paraId="36BC9AE3" w14:textId="77777777" w:rsidR="00CA2FEC" w:rsidRDefault="00CA2FEC" w:rsidP="00CA2FEC">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E9AF2" w14:textId="0249F272" w:rsidR="00CA2FEC" w:rsidRDefault="00CA2FEC">
    <w:pPr>
      <w:pStyle w:val="Header"/>
    </w:pPr>
    <w:r>
      <w:rPr>
        <w:noProof/>
      </w:rPr>
      <mc:AlternateContent>
        <mc:Choice Requires="wps">
          <w:drawing>
            <wp:anchor distT="0" distB="0" distL="114300" distR="114300" simplePos="0" relativeHeight="251658240" behindDoc="1" locked="0" layoutInCell="0" allowOverlap="1" wp14:anchorId="191B1C05" wp14:editId="1703C011">
              <wp:simplePos x="0" y="0"/>
              <wp:positionH relativeFrom="margin">
                <wp:align>center</wp:align>
              </wp:positionH>
              <wp:positionV relativeFrom="margin">
                <wp:align>center</wp:align>
              </wp:positionV>
              <wp:extent cx="6692900" cy="2677160"/>
              <wp:effectExtent l="0" t="1704975" r="0" b="1542415"/>
              <wp:wrapNone/>
              <wp:docPr id="21415660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C4E033" w14:textId="77777777" w:rsidR="00CA2FEC" w:rsidRDefault="00CA2FEC" w:rsidP="00CA2FEC">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91B1C05" id="_x0000_t202" coordsize="21600,21600" o:spt="202" path="m,l,21600r21600,l21600,xe">
              <v:stroke joinstyle="miter"/>
              <v:path gradientshapeok="t" o:connecttype="rect"/>
            </v:shapetype>
            <v:shape id="Text Box 2" o:spid="_x0000_s1027" type="#_x0000_t202" style="position:absolute;margin-left:0;margin-top:0;width:527pt;height:210.8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Uc9QEAAMw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" o:allowincell="f" filled="f" stroked="f">
              <v:stroke joinstyle="round"/>
              <o:lock v:ext="edit" shapetype="t"/>
              <v:textbox style="mso-fit-shape-to-text:t">
                <w:txbxContent>
                  <w:p w14:paraId="15C4E033" w14:textId="77777777" w:rsidR="00CA2FEC" w:rsidRDefault="00CA2FEC" w:rsidP="00CA2FEC">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27C2"/>
    <w:multiLevelType w:val="multilevel"/>
    <w:tmpl w:val="D4A42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C20A6"/>
    <w:multiLevelType w:val="hybridMultilevel"/>
    <w:tmpl w:val="2E803906"/>
    <w:lvl w:ilvl="0" w:tplc="63E2529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133F1E77"/>
    <w:multiLevelType w:val="multilevel"/>
    <w:tmpl w:val="FC4A3888"/>
    <w:lvl w:ilvl="0">
      <w:start w:val="6"/>
      <w:numFmt w:val="decimal"/>
      <w:lvlText w:val="%1."/>
      <w:lvlJc w:val="left"/>
      <w:pPr>
        <w:ind w:left="360" w:hanging="360"/>
      </w:pPr>
      <w:rPr>
        <w:rFonts w:hint="default"/>
      </w:rPr>
    </w:lvl>
    <w:lvl w:ilvl="1">
      <w:start w:val="1"/>
      <w:numFmt w:val="lowerLetter"/>
      <w:lvlText w:val="%2)"/>
      <w:lvlJc w:val="left"/>
      <w:pPr>
        <w:ind w:left="1287" w:hanging="720"/>
      </w:pPr>
      <w:rPr>
        <w:rFonts w:ascii="Arial" w:eastAsia="Times New Roman" w:hAnsi="Arial" w:cs="Arial"/>
      </w:rPr>
    </w:lvl>
    <w:lvl w:ilvl="2">
      <w:start w:val="1"/>
      <w:numFmt w:val="bullet"/>
      <w:lvlText w:val=""/>
      <w:lvlJc w:val="left"/>
      <w:pPr>
        <w:ind w:left="1494" w:hanging="360"/>
      </w:pPr>
      <w:rPr>
        <w:rFonts w:ascii="Symbol" w:hAnsi="Symbol"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0AF1C09"/>
    <w:multiLevelType w:val="hybridMultilevel"/>
    <w:tmpl w:val="6DB4007E"/>
    <w:lvl w:ilvl="0" w:tplc="A68CF8F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22834276"/>
    <w:multiLevelType w:val="multilevel"/>
    <w:tmpl w:val="FC4A3888"/>
    <w:lvl w:ilvl="0">
      <w:start w:val="6"/>
      <w:numFmt w:val="decimal"/>
      <w:lvlText w:val="%1."/>
      <w:lvlJc w:val="left"/>
      <w:pPr>
        <w:ind w:left="360" w:hanging="360"/>
      </w:pPr>
      <w:rPr>
        <w:rFonts w:hint="default"/>
      </w:rPr>
    </w:lvl>
    <w:lvl w:ilvl="1">
      <w:start w:val="1"/>
      <w:numFmt w:val="lowerLetter"/>
      <w:lvlText w:val="%2)"/>
      <w:lvlJc w:val="left"/>
      <w:pPr>
        <w:ind w:left="1287" w:hanging="720"/>
      </w:pPr>
      <w:rPr>
        <w:rFonts w:ascii="Arial" w:eastAsia="Times New Roman" w:hAnsi="Arial" w:cs="Arial"/>
      </w:rPr>
    </w:lvl>
    <w:lvl w:ilvl="2">
      <w:start w:val="1"/>
      <w:numFmt w:val="bullet"/>
      <w:lvlText w:val=""/>
      <w:lvlJc w:val="left"/>
      <w:pPr>
        <w:ind w:left="1494" w:hanging="360"/>
      </w:pPr>
      <w:rPr>
        <w:rFonts w:ascii="Symbol" w:hAnsi="Symbol"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45A52F1"/>
    <w:multiLevelType w:val="multilevel"/>
    <w:tmpl w:val="59DA9218"/>
    <w:lvl w:ilvl="0">
      <w:start w:val="8"/>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3A6B5227"/>
    <w:multiLevelType w:val="multilevel"/>
    <w:tmpl w:val="B57E13A8"/>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3CC92443"/>
    <w:multiLevelType w:val="hybridMultilevel"/>
    <w:tmpl w:val="8C0294B8"/>
    <w:lvl w:ilvl="0" w:tplc="C3CCE274">
      <w:start w:val="1"/>
      <w:numFmt w:val="decimal"/>
      <w:lvlText w:val="%1."/>
      <w:lvlJc w:val="left"/>
      <w:pPr>
        <w:ind w:left="720" w:hanging="360"/>
      </w:pPr>
      <w:rPr>
        <w:rFonts w:ascii="Arial" w:eastAsia="Arial" w:hAnsi="Arial" w:cs="Arial" w:hint="default"/>
        <w:b w:val="0"/>
        <w:bCs w:val="0"/>
        <w:i w:val="0"/>
        <w:iCs w:val="0"/>
        <w:caps w:val="0"/>
        <w:smallCaps w:val="0"/>
        <w:strike w:val="0"/>
        <w:dstrike w:val="0"/>
        <w:outline w:val="0"/>
        <w:emboss w:val="0"/>
        <w:imprint w:val="0"/>
        <w:spacing w:val="0"/>
        <w:w w:val="100"/>
        <w:kern w:val="0"/>
        <w:position w:val="0"/>
        <w:sz w:val="20"/>
        <w:szCs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D57900"/>
    <w:multiLevelType w:val="hybridMultilevel"/>
    <w:tmpl w:val="1A2C5B0E"/>
    <w:lvl w:ilvl="0" w:tplc="5FDAA6CA">
      <w:start w:val="1"/>
      <w:numFmt w:val="lowerLetter"/>
      <w:lvlText w:val="%1)"/>
      <w:lvlJc w:val="left"/>
      <w:pPr>
        <w:ind w:left="1007" w:hanging="44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44DC70BD"/>
    <w:multiLevelType w:val="hybridMultilevel"/>
    <w:tmpl w:val="E4DA284E"/>
    <w:lvl w:ilvl="0" w:tplc="EA14AC42">
      <w:start w:val="1"/>
      <w:numFmt w:val="lowerLetter"/>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50A802F3"/>
    <w:multiLevelType w:val="multilevel"/>
    <w:tmpl w:val="5EE4BAFE"/>
    <w:lvl w:ilvl="0">
      <w:start w:val="1"/>
      <w:numFmt w:val="decimal"/>
      <w:lvlText w:val="%1."/>
      <w:lvlJc w:val="left"/>
      <w:pPr>
        <w:tabs>
          <w:tab w:val="num" w:pos="576"/>
        </w:tabs>
        <w:ind w:left="567" w:hanging="567"/>
      </w:pPr>
      <w:rPr>
        <w:rFonts w:ascii="Arial" w:hAnsi="Arial" w:hint="default"/>
        <w:b w:val="0"/>
        <w:i w:val="0"/>
        <w:sz w:val="22"/>
        <w:szCs w:val="22"/>
      </w:rPr>
    </w:lvl>
    <w:lvl w:ilvl="1">
      <w:start w:val="1"/>
      <w:numFmt w:val="lowerLetter"/>
      <w:lvlText w:val="%2."/>
      <w:lvlJc w:val="left"/>
      <w:pPr>
        <w:tabs>
          <w:tab w:val="num" w:pos="1143"/>
        </w:tabs>
        <w:ind w:left="1134" w:hanging="567"/>
      </w:pPr>
      <w:rPr>
        <w:rFonts w:hint="default"/>
        <w:sz w:val="22"/>
        <w:szCs w:val="22"/>
      </w:rPr>
    </w:lvl>
    <w:lvl w:ilvl="2">
      <w:start w:val="1"/>
      <w:numFmt w:val="lowerRoman"/>
      <w:lvlText w:val="%3."/>
      <w:lvlJc w:val="right"/>
      <w:pPr>
        <w:tabs>
          <w:tab w:val="num" w:pos="1710"/>
        </w:tabs>
        <w:ind w:left="1701" w:hanging="567"/>
      </w:pPr>
      <w:rPr>
        <w:rFonts w:hint="default"/>
      </w:rPr>
    </w:lvl>
    <w:lvl w:ilvl="3">
      <w:start w:val="1"/>
      <w:numFmt w:val="decimal"/>
      <w:lvlText w:val="%4."/>
      <w:lvlJc w:val="left"/>
      <w:pPr>
        <w:tabs>
          <w:tab w:val="num" w:pos="2277"/>
        </w:tabs>
        <w:ind w:left="2268" w:hanging="567"/>
      </w:pPr>
      <w:rPr>
        <w:rFonts w:hint="default"/>
      </w:rPr>
    </w:lvl>
    <w:lvl w:ilvl="4">
      <w:start w:val="1"/>
      <w:numFmt w:val="lowerLetter"/>
      <w:lvlText w:val="%5."/>
      <w:lvlJc w:val="left"/>
      <w:pPr>
        <w:tabs>
          <w:tab w:val="num" w:pos="2844"/>
        </w:tabs>
        <w:ind w:left="2835" w:hanging="567"/>
      </w:pPr>
      <w:rPr>
        <w:rFonts w:hint="default"/>
      </w:rPr>
    </w:lvl>
    <w:lvl w:ilvl="5">
      <w:start w:val="1"/>
      <w:numFmt w:val="lowerRoman"/>
      <w:lvlText w:val="%6."/>
      <w:lvlJc w:val="right"/>
      <w:pPr>
        <w:tabs>
          <w:tab w:val="num" w:pos="3411"/>
        </w:tabs>
        <w:ind w:left="3402" w:hanging="567"/>
      </w:pPr>
      <w:rPr>
        <w:rFonts w:hint="default"/>
      </w:rPr>
    </w:lvl>
    <w:lvl w:ilvl="6">
      <w:start w:val="1"/>
      <w:numFmt w:val="decimal"/>
      <w:lvlText w:val="%7."/>
      <w:lvlJc w:val="left"/>
      <w:pPr>
        <w:tabs>
          <w:tab w:val="num" w:pos="3978"/>
        </w:tabs>
        <w:ind w:left="3969" w:hanging="567"/>
      </w:pPr>
      <w:rPr>
        <w:rFonts w:hint="default"/>
      </w:rPr>
    </w:lvl>
    <w:lvl w:ilvl="7">
      <w:start w:val="1"/>
      <w:numFmt w:val="lowerLetter"/>
      <w:lvlText w:val="%8."/>
      <w:lvlJc w:val="left"/>
      <w:pPr>
        <w:tabs>
          <w:tab w:val="num" w:pos="4545"/>
        </w:tabs>
        <w:ind w:left="4536" w:hanging="567"/>
      </w:pPr>
      <w:rPr>
        <w:rFonts w:hint="default"/>
      </w:rPr>
    </w:lvl>
    <w:lvl w:ilvl="8">
      <w:start w:val="1"/>
      <w:numFmt w:val="lowerRoman"/>
      <w:lvlText w:val="%9."/>
      <w:lvlJc w:val="right"/>
      <w:pPr>
        <w:tabs>
          <w:tab w:val="num" w:pos="5112"/>
        </w:tabs>
        <w:ind w:left="5103" w:hanging="567"/>
      </w:pPr>
      <w:rPr>
        <w:rFonts w:hint="default"/>
      </w:rPr>
    </w:lvl>
  </w:abstractNum>
  <w:abstractNum w:abstractNumId="11" w15:restartNumberingAfterBreak="0">
    <w:nsid w:val="5DAF4A7F"/>
    <w:multiLevelType w:val="multilevel"/>
    <w:tmpl w:val="616CC2D6"/>
    <w:lvl w:ilvl="0">
      <w:start w:val="6"/>
      <w:numFmt w:val="decimal"/>
      <w:lvlText w:val="%1."/>
      <w:lvlJc w:val="left"/>
      <w:pPr>
        <w:ind w:left="360" w:hanging="360"/>
      </w:pPr>
      <w:rPr>
        <w:rFonts w:hint="default"/>
      </w:rPr>
    </w:lvl>
    <w:lvl w:ilvl="1">
      <w:start w:val="1"/>
      <w:numFmt w:val="bullet"/>
      <w:lvlText w:val=""/>
      <w:lvlJc w:val="left"/>
      <w:pPr>
        <w:ind w:left="927" w:hanging="360"/>
      </w:pPr>
      <w:rPr>
        <w:rFonts w:ascii="Symbol" w:hAnsi="Symbol" w:hint="default"/>
      </w:rPr>
    </w:lvl>
    <w:lvl w:ilvl="2">
      <w:start w:val="1"/>
      <w:numFmt w:val="bullet"/>
      <w:lvlText w:val=""/>
      <w:lvlJc w:val="left"/>
      <w:pPr>
        <w:ind w:left="1494" w:hanging="360"/>
      </w:pPr>
      <w:rPr>
        <w:rFonts w:ascii="Symbol" w:hAnsi="Symbol"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6DB510D4"/>
    <w:multiLevelType w:val="multilevel"/>
    <w:tmpl w:val="B5E83CA0"/>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72FA2EA1"/>
    <w:multiLevelType w:val="hybridMultilevel"/>
    <w:tmpl w:val="71D2F03E"/>
    <w:lvl w:ilvl="0" w:tplc="D91A596A">
      <w:start w:val="1"/>
      <w:numFmt w:val="decimal"/>
      <w:lvlText w:val="%1."/>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A28F2B0">
      <w:start w:val="1"/>
      <w:numFmt w:val="lowerLetter"/>
      <w:lvlText w:val="%2."/>
      <w:lvlJc w:val="left"/>
      <w:pPr>
        <w:ind w:left="928" w:hanging="360"/>
      </w:pPr>
      <w:rPr>
        <w:rFonts w:ascii="Arial" w:hAnsi="Arial" w:cs="Arial" w:hint="default"/>
        <w:sz w:val="22"/>
        <w:szCs w:val="22"/>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2E0FBB"/>
    <w:multiLevelType w:val="hybridMultilevel"/>
    <w:tmpl w:val="EF1E0EBE"/>
    <w:lvl w:ilvl="0" w:tplc="5D144CB4">
      <w:start w:val="1"/>
      <w:numFmt w:val="lowerLetter"/>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7DFB5DCE"/>
    <w:multiLevelType w:val="multilevel"/>
    <w:tmpl w:val="FAF88D36"/>
    <w:lvl w:ilvl="0">
      <w:start w:val="7"/>
      <w:numFmt w:val="decimal"/>
      <w:lvlText w:val="%1."/>
      <w:lvlJc w:val="left"/>
      <w:pPr>
        <w:ind w:left="360" w:hanging="360"/>
      </w:pPr>
      <w:rPr>
        <w:rFonts w:hint="default"/>
      </w:rPr>
    </w:lvl>
    <w:lvl w:ilvl="1">
      <w:start w:val="1"/>
      <w:numFmt w:val="lowerLetter"/>
      <w:lvlText w:val="%2)"/>
      <w:lvlJc w:val="left"/>
      <w:pPr>
        <w:ind w:left="1287" w:hanging="720"/>
      </w:pPr>
      <w:rPr>
        <w:rFonts w:ascii="Arial" w:eastAsia="Times New Roman" w:hAnsi="Arial" w:cs="Arial"/>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16cid:durableId="1102259901">
    <w:abstractNumId w:val="10"/>
  </w:num>
  <w:num w:numId="2" w16cid:durableId="2006206704">
    <w:abstractNumId w:val="13"/>
  </w:num>
  <w:num w:numId="3" w16cid:durableId="2118017605">
    <w:abstractNumId w:val="7"/>
  </w:num>
  <w:num w:numId="4" w16cid:durableId="861238893">
    <w:abstractNumId w:val="9"/>
  </w:num>
  <w:num w:numId="5" w16cid:durableId="1754666142">
    <w:abstractNumId w:val="14"/>
  </w:num>
  <w:num w:numId="6" w16cid:durableId="613749053">
    <w:abstractNumId w:val="12"/>
  </w:num>
  <w:num w:numId="7" w16cid:durableId="858004939">
    <w:abstractNumId w:val="6"/>
  </w:num>
  <w:num w:numId="8" w16cid:durableId="119762602">
    <w:abstractNumId w:val="2"/>
  </w:num>
  <w:num w:numId="9" w16cid:durableId="82268431">
    <w:abstractNumId w:val="5"/>
  </w:num>
  <w:num w:numId="10" w16cid:durableId="1844928578">
    <w:abstractNumId w:val="15"/>
  </w:num>
  <w:num w:numId="11" w16cid:durableId="380180353">
    <w:abstractNumId w:val="3"/>
  </w:num>
  <w:num w:numId="12" w16cid:durableId="1383748027">
    <w:abstractNumId w:val="1"/>
  </w:num>
  <w:num w:numId="13" w16cid:durableId="417749562">
    <w:abstractNumId w:val="8"/>
  </w:num>
  <w:num w:numId="14" w16cid:durableId="1538274562">
    <w:abstractNumId w:val="0"/>
  </w:num>
  <w:num w:numId="15" w16cid:durableId="66223296">
    <w:abstractNumId w:val="4"/>
  </w:num>
  <w:num w:numId="16" w16cid:durableId="7582595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FEC"/>
    <w:rsid w:val="000273F3"/>
    <w:rsid w:val="0004037C"/>
    <w:rsid w:val="000B5F64"/>
    <w:rsid w:val="001A42D2"/>
    <w:rsid w:val="001C58DD"/>
    <w:rsid w:val="0020631A"/>
    <w:rsid w:val="00211857"/>
    <w:rsid w:val="00250226"/>
    <w:rsid w:val="0027449D"/>
    <w:rsid w:val="002C14BE"/>
    <w:rsid w:val="002D1164"/>
    <w:rsid w:val="002E1F9C"/>
    <w:rsid w:val="00360423"/>
    <w:rsid w:val="003860DB"/>
    <w:rsid w:val="003C3039"/>
    <w:rsid w:val="003F4FE4"/>
    <w:rsid w:val="00413762"/>
    <w:rsid w:val="004244AF"/>
    <w:rsid w:val="004C4FB8"/>
    <w:rsid w:val="004E0CE7"/>
    <w:rsid w:val="004E48A4"/>
    <w:rsid w:val="005011F0"/>
    <w:rsid w:val="00537C18"/>
    <w:rsid w:val="00556E3C"/>
    <w:rsid w:val="00625FD8"/>
    <w:rsid w:val="00664914"/>
    <w:rsid w:val="00691DBB"/>
    <w:rsid w:val="006B6DB2"/>
    <w:rsid w:val="006F10A9"/>
    <w:rsid w:val="006F6195"/>
    <w:rsid w:val="007060D6"/>
    <w:rsid w:val="00711D9F"/>
    <w:rsid w:val="0073065E"/>
    <w:rsid w:val="0074062B"/>
    <w:rsid w:val="00770232"/>
    <w:rsid w:val="007C0C77"/>
    <w:rsid w:val="00814E5F"/>
    <w:rsid w:val="00842597"/>
    <w:rsid w:val="00884533"/>
    <w:rsid w:val="008932EB"/>
    <w:rsid w:val="008A32F1"/>
    <w:rsid w:val="00946101"/>
    <w:rsid w:val="00955C0E"/>
    <w:rsid w:val="00960FEB"/>
    <w:rsid w:val="00983F59"/>
    <w:rsid w:val="00986B71"/>
    <w:rsid w:val="009C0089"/>
    <w:rsid w:val="009C64AE"/>
    <w:rsid w:val="00A13CE0"/>
    <w:rsid w:val="00A25998"/>
    <w:rsid w:val="00A51B97"/>
    <w:rsid w:val="00A621E5"/>
    <w:rsid w:val="00AC1108"/>
    <w:rsid w:val="00AC6162"/>
    <w:rsid w:val="00AE2018"/>
    <w:rsid w:val="00AE32C0"/>
    <w:rsid w:val="00AF43E8"/>
    <w:rsid w:val="00B20029"/>
    <w:rsid w:val="00B51813"/>
    <w:rsid w:val="00BC77FE"/>
    <w:rsid w:val="00C04BF4"/>
    <w:rsid w:val="00C12E77"/>
    <w:rsid w:val="00C220B9"/>
    <w:rsid w:val="00C34C94"/>
    <w:rsid w:val="00C42E29"/>
    <w:rsid w:val="00C64D83"/>
    <w:rsid w:val="00CA2FEC"/>
    <w:rsid w:val="00CE4EA7"/>
    <w:rsid w:val="00CF6191"/>
    <w:rsid w:val="00D1680A"/>
    <w:rsid w:val="00D45363"/>
    <w:rsid w:val="00D74974"/>
    <w:rsid w:val="00D74A0A"/>
    <w:rsid w:val="00DA2313"/>
    <w:rsid w:val="00DC2EB2"/>
    <w:rsid w:val="00E65100"/>
    <w:rsid w:val="00E76256"/>
    <w:rsid w:val="00E9444D"/>
    <w:rsid w:val="00EB1B00"/>
    <w:rsid w:val="00EC22E0"/>
    <w:rsid w:val="00F520F7"/>
    <w:rsid w:val="00F93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B5709"/>
  <w15:chartTrackingRefBased/>
  <w15:docId w15:val="{BD1C521A-6B2A-4C9B-8CE7-080A5FC2A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FEC"/>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CA2F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2F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2F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2F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2F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2F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F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F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F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F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2F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2F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2F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2F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2F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F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F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FEC"/>
    <w:rPr>
      <w:rFonts w:eastAsiaTheme="majorEastAsia" w:cstheme="majorBidi"/>
      <w:color w:val="272727" w:themeColor="text1" w:themeTint="D8"/>
    </w:rPr>
  </w:style>
  <w:style w:type="paragraph" w:styleId="Title">
    <w:name w:val="Title"/>
    <w:basedOn w:val="Normal"/>
    <w:next w:val="Normal"/>
    <w:link w:val="TitleChar"/>
    <w:uiPriority w:val="10"/>
    <w:qFormat/>
    <w:rsid w:val="00CA2F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F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F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F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FEC"/>
    <w:pPr>
      <w:spacing w:before="160"/>
      <w:jc w:val="center"/>
    </w:pPr>
    <w:rPr>
      <w:i/>
      <w:iCs/>
      <w:color w:val="404040" w:themeColor="text1" w:themeTint="BF"/>
    </w:rPr>
  </w:style>
  <w:style w:type="character" w:customStyle="1" w:styleId="QuoteChar">
    <w:name w:val="Quote Char"/>
    <w:basedOn w:val="DefaultParagraphFont"/>
    <w:link w:val="Quote"/>
    <w:uiPriority w:val="29"/>
    <w:rsid w:val="00CA2FEC"/>
    <w:rPr>
      <w:i/>
      <w:iCs/>
      <w:color w:val="404040" w:themeColor="text1" w:themeTint="BF"/>
    </w:rPr>
  </w:style>
  <w:style w:type="paragraph" w:styleId="ListParagraph">
    <w:name w:val="List Paragraph"/>
    <w:basedOn w:val="Normal"/>
    <w:link w:val="ListParagraphChar"/>
    <w:qFormat/>
    <w:rsid w:val="00CA2FEC"/>
    <w:pPr>
      <w:ind w:left="720"/>
      <w:contextualSpacing/>
    </w:pPr>
  </w:style>
  <w:style w:type="character" w:styleId="IntenseEmphasis">
    <w:name w:val="Intense Emphasis"/>
    <w:basedOn w:val="DefaultParagraphFont"/>
    <w:uiPriority w:val="21"/>
    <w:qFormat/>
    <w:rsid w:val="00CA2FEC"/>
    <w:rPr>
      <w:i/>
      <w:iCs/>
      <w:color w:val="2F5496" w:themeColor="accent1" w:themeShade="BF"/>
    </w:rPr>
  </w:style>
  <w:style w:type="paragraph" w:styleId="IntenseQuote">
    <w:name w:val="Intense Quote"/>
    <w:basedOn w:val="Normal"/>
    <w:next w:val="Normal"/>
    <w:link w:val="IntenseQuoteChar"/>
    <w:uiPriority w:val="30"/>
    <w:qFormat/>
    <w:rsid w:val="00CA2F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2FEC"/>
    <w:rPr>
      <w:i/>
      <w:iCs/>
      <w:color w:val="2F5496" w:themeColor="accent1" w:themeShade="BF"/>
    </w:rPr>
  </w:style>
  <w:style w:type="character" w:styleId="IntenseReference">
    <w:name w:val="Intense Reference"/>
    <w:basedOn w:val="DefaultParagraphFont"/>
    <w:uiPriority w:val="32"/>
    <w:qFormat/>
    <w:rsid w:val="00CA2FEC"/>
    <w:rPr>
      <w:b/>
      <w:bCs/>
      <w:smallCaps/>
      <w:color w:val="2F5496" w:themeColor="accent1" w:themeShade="BF"/>
      <w:spacing w:val="5"/>
    </w:rPr>
  </w:style>
  <w:style w:type="paragraph" w:styleId="Footer">
    <w:name w:val="footer"/>
    <w:basedOn w:val="Normal"/>
    <w:link w:val="FooterChar"/>
    <w:uiPriority w:val="99"/>
    <w:rsid w:val="00CA2FEC"/>
    <w:pPr>
      <w:tabs>
        <w:tab w:val="center" w:pos="4153"/>
        <w:tab w:val="right" w:pos="8306"/>
      </w:tabs>
    </w:pPr>
  </w:style>
  <w:style w:type="character" w:customStyle="1" w:styleId="FooterChar">
    <w:name w:val="Footer Char"/>
    <w:basedOn w:val="DefaultParagraphFont"/>
    <w:link w:val="Footer"/>
    <w:uiPriority w:val="99"/>
    <w:rsid w:val="00CA2FEC"/>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CA2FEC"/>
  </w:style>
  <w:style w:type="paragraph" w:styleId="Header">
    <w:name w:val="header"/>
    <w:basedOn w:val="Normal"/>
    <w:link w:val="HeaderChar"/>
    <w:rsid w:val="00CA2FEC"/>
    <w:pPr>
      <w:tabs>
        <w:tab w:val="center" w:pos="4153"/>
        <w:tab w:val="right" w:pos="8306"/>
      </w:tabs>
    </w:pPr>
  </w:style>
  <w:style w:type="character" w:customStyle="1" w:styleId="HeaderChar">
    <w:name w:val="Header Char"/>
    <w:basedOn w:val="DefaultParagraphFont"/>
    <w:link w:val="Header"/>
    <w:rsid w:val="00CA2FEC"/>
    <w:rPr>
      <w:rFonts w:ascii="Times New Roman" w:eastAsia="Times New Roman" w:hAnsi="Times New Roman" w:cs="Times New Roman"/>
      <w:kern w:val="0"/>
      <w:sz w:val="24"/>
      <w:szCs w:val="24"/>
      <w:lang w:eastAsia="en-GB"/>
      <w14:ligatures w14:val="none"/>
    </w:rPr>
  </w:style>
  <w:style w:type="character" w:styleId="Hyperlink">
    <w:name w:val="Hyperlink"/>
    <w:rsid w:val="00CA2FEC"/>
    <w:rPr>
      <w:color w:val="0000FF"/>
      <w:u w:val="single"/>
    </w:rPr>
  </w:style>
  <w:style w:type="character" w:customStyle="1" w:styleId="ListParagraphChar">
    <w:name w:val="List Paragraph Char"/>
    <w:link w:val="ListParagraph"/>
    <w:rsid w:val="00CA2FEC"/>
  </w:style>
  <w:style w:type="paragraph" w:styleId="FootnoteText">
    <w:name w:val="footnote text"/>
    <w:basedOn w:val="Normal"/>
    <w:link w:val="FootnoteTextChar"/>
    <w:unhideWhenUsed/>
    <w:rsid w:val="00CA2FEC"/>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rsid w:val="00CA2FEC"/>
    <w:rPr>
      <w:rFonts w:eastAsiaTheme="minorEastAsia"/>
      <w:kern w:val="0"/>
      <w:sz w:val="20"/>
      <w:szCs w:val="20"/>
      <w:lang w:eastAsia="en-GB"/>
      <w14:ligatures w14:val="none"/>
    </w:rPr>
  </w:style>
  <w:style w:type="character" w:styleId="FootnoteReference">
    <w:name w:val="footnote reference"/>
    <w:basedOn w:val="DefaultParagraphFont"/>
    <w:unhideWhenUsed/>
    <w:rsid w:val="00CA2FEC"/>
    <w:rPr>
      <w:vertAlign w:val="superscript"/>
    </w:rPr>
  </w:style>
  <w:style w:type="paragraph" w:styleId="NormalWeb">
    <w:name w:val="Normal (Web)"/>
    <w:basedOn w:val="Normal"/>
    <w:uiPriority w:val="99"/>
    <w:unhideWhenUsed/>
    <w:rsid w:val="00CA2FEC"/>
    <w:pPr>
      <w:spacing w:before="100" w:beforeAutospacing="1" w:after="100" w:afterAutospacing="1"/>
    </w:pPr>
  </w:style>
  <w:style w:type="character" w:styleId="UnresolvedMention">
    <w:name w:val="Unresolved Mention"/>
    <w:basedOn w:val="DefaultParagraphFont"/>
    <w:uiPriority w:val="99"/>
    <w:semiHidden/>
    <w:unhideWhenUsed/>
    <w:rsid w:val="00F52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74EED-B0FA-4FD5-B2D7-6DFBBC913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8003</TotalTime>
  <Pages>4</Pages>
  <Words>1030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and K Clerk</dc:creator>
  <cp:keywords/>
  <dc:description/>
  <cp:lastModifiedBy>B and K Clerk</cp:lastModifiedBy>
  <cp:revision>18</cp:revision>
  <cp:lastPrinted>2026-09-08T09:22:00Z</cp:lastPrinted>
  <dcterms:created xsi:type="dcterms:W3CDTF">2026-07-23T12:46:00Z</dcterms:created>
  <dcterms:modified xsi:type="dcterms:W3CDTF">2026-09-08T10:09:00Z</dcterms:modified>
</cp:coreProperties>
</file>